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Средства обучения — это специально созданные человеком объекты и естественные природные предметы, которые используются педагогом в образовательном процессе в качестве инструментов его деятельности, а также в качестве носителей определенной учебной информации с целью достижения поставленных целей воспитания, обучения и развития детей. 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Средства обучения являются одним из важнейших элементов и компонентов </w:t>
      </w:r>
      <w:proofErr w:type="spellStart"/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воспитательно</w:t>
      </w:r>
      <w:proofErr w:type="spellEnd"/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-образовательного процесса и учебно-материальной базы ДОУ. Использование средств обучения предполагает наличие одновременно и живого слова педагога, только в таком комплексе будет достигнут результат организуемого учебного процесса.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</w:rPr>
        <w:br/>
      </w: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Выделяют следующие средства обучения детей дошкольного возраста: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 Печатные средства – представляют собой разнообразные учебные пособия, книги, учебники, рабочие тетради, раздаточный материал, атласы и т.д. Электронные образовательные ресурсы – представлены образовательными мультимедийными учебниками, энциклопедиями, презентациями и т.п. Аудиовизуальные обучающие средства – включают в себя разнообразные обучающие слайд-фильмы, видеофильмы, слайды и т.д. 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Наглядные плоскостные средства обучения – это различные обучающие карты, плакаты, иллюстрации и т.п. 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Демонстрационные обучающие средства – представляют собой муляжи, гербарии, модели предметов, информационные стенды и т.п. Разнообразные учебные приборы, такие как барометр, компас, пробирки, термометр, колбы и т.д. Средства обучения, представленные спортивным инвентарем и тренажерами (спортивные снаряды, гимнастическое оборудование, спортивные мячи и снаряды, и т.п.). Помимо представленной классификации видов средств обучения, П.И. </w:t>
      </w:r>
      <w:proofErr w:type="spellStart"/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Пикадистым</w:t>
      </w:r>
      <w:proofErr w:type="spellEnd"/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 была предложена типология, в соответствии с которой средства подразделяются на идеальные и материальные.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</w:rPr>
        <w:br/>
      </w: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Идеальные средства обучения – это знания и умения, которые были усвоены ребенком ранее, и которые используются воспитателем и детьми для успешного усвоения новых знаний. 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Материальные средства обучения – это определенные физические объекты, используемые воспитателем и детьми для организации детализированного процесса обучения. 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Материальные средства обучения в основном представлены разнообразными наглядными пособиями, которые принято классифицировать на три группы: Объемные наглядные пособия – это разнообразные приборы, </w:t>
      </w: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lastRenderedPageBreak/>
        <w:t xml:space="preserve">коллекции, аппараты, модели и т.п. Печатные наглядные пособия – представлены плакатами, картинами, таблицами, учебниками, графиками, иллюстрациями и т.п. Разнообразный проекционный наглядный материал – представляет собой слайды, видеофильмы, кинофильмы и т.п. В настоящее время одним из наиболее актуальных и востребованных являются мультимедийные средства. Как показывает практика они оказывают наиболее эффективное воздействие на воспитанников. 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Использование средств обучения в ДОУ, требует от воспитателей опоры на ряд принципов: </w:t>
      </w:r>
      <w:r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   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Принцип учета психологических и возрастных особенностей детей дошкольного возраста. 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Принцип гармоничного сочетания разнообразных средств обучения – предполагает использование совокупности современных и традиционных средств обучения, с целью комплексного воздействия на эмоциональное состояние детей, их сознание и поведение. 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Принцип опоры на традиционные дидактические принципы обучения. Принцип сотворчества ребенка дошкольника и воспитателя. 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Принцип приоритета правил безопасности при применении различных средств обучения. </w:t>
      </w:r>
    </w:p>
    <w:p w:rsidR="00C3108D" w:rsidRPr="00C3108D" w:rsidRDefault="00C3108D" w:rsidP="00C3108D">
      <w:pPr>
        <w:ind w:firstLine="709"/>
        <w:jc w:val="both"/>
        <w:rPr>
          <w:rFonts w:ascii="Times New Roman" w:hAnsi="Times New Roman" w:cs="Times New Roman"/>
          <w:b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b/>
          <w:color w:val="0D1D4A"/>
          <w:sz w:val="28"/>
          <w:szCs w:val="28"/>
          <w:shd w:val="clear" w:color="auto" w:fill="FFFFFF"/>
        </w:rPr>
        <w:t>Основные средства воспитания дошкольников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</w:rPr>
        <w:br/>
      </w: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Средства воспитания детей – это совокупность разнообразных приемов воспитания, которые подбираются воспитателем в соответствии с конкретными условиями и поставленными целями. Средства воспитания детей</w:t>
      </w:r>
      <w:bookmarkStart w:id="0" w:name="_GoBack"/>
      <w:bookmarkEnd w:id="0"/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 дошкольного возраста, используемые воспитателями в ДОУ, подбираются ими в соответствии с ФГОС ДО. Каждое средство может быть использовано в «чистом виде», а может быть адаптировано воспитателем к условиям образовательной программы ДОУ и с учетом возрастных и психических особенностей воспитанников. </w:t>
      </w:r>
    </w:p>
    <w:p w:rsidR="00C3108D" w:rsidRDefault="00C3108D" w:rsidP="00C3108D">
      <w:pPr>
        <w:ind w:firstLine="709"/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Основными средствами воспитания детей дошкольного возраста являются: </w:t>
      </w:r>
    </w:p>
    <w:p w:rsidR="005254CA" w:rsidRPr="00C3108D" w:rsidRDefault="00C3108D" w:rsidP="00C310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Совместная деятельность воспитателя и воспитанников – </w:t>
      </w:r>
      <w:proofErr w:type="gramStart"/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может быть</w:t>
      </w:r>
      <w:proofErr w:type="gramEnd"/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 как специально организованной (различные виды деятельности трудовая, игровая, поисковая и т.д.), так и возникнувшей спонтанно, в рамках режимного момента. Совместная деятельность воспитателя и воспитанников может проводиться как с одним ребенком, так и с группой детей. Ее ценность состоит в том, что оказываемое на ребенка воспитательное воздействие эффективно, так как между воспитанником и педагогом устанавливаются доброжелательные взаимоотношения, основанные на выполнении совместного дела или работы. </w:t>
      </w:r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lastRenderedPageBreak/>
        <w:t xml:space="preserve">Эффективная предметно-развивающая среда, организованная с учетом интеграции разнообразных </w:t>
      </w:r>
      <w:proofErr w:type="spellStart"/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воспитательно</w:t>
      </w:r>
      <w:proofErr w:type="spellEnd"/>
      <w:r w:rsidRPr="00C3108D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-образовательных областей. Предметно-развивающая среда наполняется не только обучающими материалами, но и обязательно должна содержать разнообразные воспитательные средства, способствующие всестороннему развитию личности ребенка дошкольника, формированию у него норм и правил поведения. Собственный положительный пример – воспитатель должен показывать детям собственным поведением, внешним видом, манерами и т.д., как должен выглядеть воспитанный человек. Как показывает практика, для того, чтобы воспитатель достойного и порядочного человека, в первую очередь необходимо воспитать самого себя. Работа с родителями – подразумевает, что и родители, и воспитатели ДОУ должны использовать единые средства воспитания детей, придерживать одного подхода к вопросам воспитания. Только в этом случае можно достичь желаемого результата. С этой целью воспитатели группы организуют родительские собрания, индивидуальные и групповые консультации, беседы и т.д., по вопросам применения тех или иных средств воспитания в ДОУ и семье.</w:t>
      </w:r>
    </w:p>
    <w:sectPr w:rsidR="005254CA" w:rsidRPr="00C3108D" w:rsidSect="00C310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69"/>
    <w:rsid w:val="005254CA"/>
    <w:rsid w:val="00645823"/>
    <w:rsid w:val="00904169"/>
    <w:rsid w:val="00C3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E387"/>
  <w15:chartTrackingRefBased/>
  <w15:docId w15:val="{15D29129-3225-4BEA-8DBA-180E71A8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AS-SMART</dc:creator>
  <cp:keywords/>
  <dc:description/>
  <cp:lastModifiedBy>AS-SMART</cp:lastModifiedBy>
  <cp:revision>3</cp:revision>
  <cp:lastPrinted>2021-12-23T08:56:00Z</cp:lastPrinted>
  <dcterms:created xsi:type="dcterms:W3CDTF">2021-12-23T08:48:00Z</dcterms:created>
  <dcterms:modified xsi:type="dcterms:W3CDTF">2021-12-23T09:05:00Z</dcterms:modified>
</cp:coreProperties>
</file>