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48129A" w:rsidRPr="0048129A" w:rsidTr="0048129A">
        <w:tc>
          <w:tcPr>
            <w:tcW w:w="5670" w:type="dxa"/>
          </w:tcPr>
          <w:p w:rsidR="0048129A" w:rsidRPr="0048129A" w:rsidRDefault="0048129A" w:rsidP="0048129A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B37B0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коллективному договору</w:t>
            </w: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ГБДОУ №</w:t>
            </w:r>
            <w:r w:rsidR="008165E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8165EE">
              <w:rPr>
                <w:rFonts w:ascii="Times New Roman" w:eastAsia="Times New Roman" w:hAnsi="Times New Roman" w:cs="Times New Roman"/>
                <w:sz w:val="28"/>
                <w:szCs w:val="28"/>
              </w:rPr>
              <w:t>Ирс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="008165EE">
              <w:rPr>
                <w:rFonts w:ascii="Times New Roman" w:eastAsia="Times New Roman" w:hAnsi="Times New Roman" w:cs="Times New Roman"/>
                <w:sz w:val="28"/>
                <w:szCs w:val="28"/>
              </w:rPr>
              <w:t>п.Чири-Юрт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</w:t>
            </w:r>
          </w:p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2019-2022 гг.</w:t>
            </w:r>
          </w:p>
        </w:tc>
      </w:tr>
    </w:tbl>
    <w:p w:rsidR="002B0D3A" w:rsidRPr="002B0D3A" w:rsidRDefault="002B0D3A" w:rsidP="002B0D3A">
      <w:pPr>
        <w:ind w:right="-108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Default="002B0D3A" w:rsidP="002B0D3A">
      <w:pPr>
        <w:ind w:right="-108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FF7350" w:rsidTr="000A5720">
        <w:tc>
          <w:tcPr>
            <w:tcW w:w="5353" w:type="dxa"/>
          </w:tcPr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Мнение выборного органа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первичной профсоюзной 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(протокол от № )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ГБДО</w:t>
            </w:r>
            <w:r w:rsidR="008165EE">
              <w:rPr>
                <w:rFonts w:ascii="Times New Roman" w:hAnsi="Times New Roman" w:cs="Times New Roman"/>
                <w:sz w:val="28"/>
                <w:szCs w:val="28"/>
              </w:rPr>
              <w:t>У №1 «Ирс» п.Чири-Юрт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8165EE">
              <w:rPr>
                <w:rFonts w:ascii="Times New Roman" w:hAnsi="Times New Roman" w:cs="Times New Roman"/>
                <w:sz w:val="28"/>
                <w:szCs w:val="28"/>
              </w:rPr>
              <w:t xml:space="preserve"> Т.Х.Темирсултанова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 ________________ 20____г.</w:t>
            </w:r>
          </w:p>
        </w:tc>
      </w:tr>
    </w:tbl>
    <w:p w:rsidR="00154E84" w:rsidRDefault="00154E84" w:rsidP="00154E84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FB2AE0">
        <w:rPr>
          <w:rFonts w:ascii="Times New Roman" w:eastAsia="Calibri" w:hAnsi="Times New Roman" w:cs="Times New Roman"/>
          <w:b/>
          <w:sz w:val="28"/>
          <w:szCs w:val="28"/>
        </w:rPr>
        <w:t>СОГЛАШЕНИЕ ПО ОХРАНЕ ТРУДА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FB2AE0">
        <w:rPr>
          <w:rFonts w:ascii="Times New Roman" w:eastAsia="Calibri" w:hAnsi="Times New Roman" w:cs="Times New Roman"/>
          <w:b/>
          <w:sz w:val="28"/>
          <w:szCs w:val="28"/>
        </w:rPr>
        <w:t>МЕЖДУ АДМИНИСТРАЦИЕЙ И ПЕРВИЧНОЙ ПРОФСОЮЗНОЙ ОРГАНИЗАЦИЕЙ ГБДОУ №</w:t>
      </w:r>
      <w:r w:rsidR="008165EE">
        <w:rPr>
          <w:rFonts w:ascii="Times New Roman" w:eastAsia="Calibri" w:hAnsi="Times New Roman" w:cs="Times New Roman"/>
          <w:b/>
          <w:sz w:val="28"/>
          <w:szCs w:val="28"/>
        </w:rPr>
        <w:t xml:space="preserve"> 1</w:t>
      </w:r>
      <w:r w:rsidRPr="00FB2AE0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 w:rsidR="008165EE">
        <w:rPr>
          <w:rFonts w:ascii="Times New Roman" w:eastAsia="Calibri" w:hAnsi="Times New Roman" w:cs="Times New Roman"/>
          <w:b/>
          <w:sz w:val="28"/>
          <w:szCs w:val="28"/>
        </w:rPr>
        <w:t>ИРС</w:t>
      </w:r>
      <w:r w:rsidRPr="00FB2AE0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8165EE">
        <w:rPr>
          <w:rFonts w:ascii="Times New Roman" w:eastAsia="Calibri" w:hAnsi="Times New Roman" w:cs="Times New Roman"/>
          <w:b/>
          <w:sz w:val="28"/>
          <w:szCs w:val="28"/>
        </w:rPr>
        <w:t>П. ЧИРИ-ЮРТ ШАЛИНСКОГО МУНИЦИПАЛЬНОГО РАЙОНА»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FB2AE0">
        <w:rPr>
          <w:rFonts w:ascii="Times New Roman" w:eastAsia="Calibri" w:hAnsi="Times New Roman" w:cs="Times New Roman"/>
          <w:b/>
          <w:sz w:val="28"/>
          <w:szCs w:val="28"/>
        </w:rPr>
        <w:t>НА 2019-2022 гг.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Pr="00FB2AE0">
        <w:rPr>
          <w:rFonts w:ascii="Times New Roman" w:eastAsia="Calibri" w:hAnsi="Times New Roman" w:cs="Times New Roman"/>
          <w:b/>
          <w:sz w:val="28"/>
          <w:szCs w:val="28"/>
        </w:rPr>
        <w:t>Предмет соглашения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1.1.</w:t>
      </w:r>
      <w:r w:rsidRPr="00FB2AE0">
        <w:rPr>
          <w:rFonts w:ascii="Times New Roman" w:eastAsia="Calibri" w:hAnsi="Times New Roman" w:cs="Times New Roman"/>
          <w:sz w:val="28"/>
          <w:szCs w:val="28"/>
        </w:rPr>
        <w:tab/>
        <w:t>Соглашение по охране труда государственного бюджетного дошкольного образовательного учреждения «Детский сад №</w:t>
      </w:r>
      <w:r w:rsidR="008165EE">
        <w:rPr>
          <w:rFonts w:ascii="Times New Roman" w:eastAsia="Calibri" w:hAnsi="Times New Roman" w:cs="Times New Roman"/>
          <w:sz w:val="28"/>
          <w:szCs w:val="28"/>
        </w:rPr>
        <w:t>1</w:t>
      </w:r>
      <w:r w:rsidRPr="00FB2AE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8165EE">
        <w:rPr>
          <w:rFonts w:ascii="Times New Roman" w:eastAsia="Calibri" w:hAnsi="Times New Roman" w:cs="Times New Roman"/>
          <w:sz w:val="28"/>
          <w:szCs w:val="28"/>
        </w:rPr>
        <w:t>Ирс</w:t>
      </w:r>
      <w:r w:rsidRPr="00FB2AE0">
        <w:rPr>
          <w:rFonts w:ascii="Times New Roman" w:eastAsia="Calibri" w:hAnsi="Times New Roman" w:cs="Times New Roman"/>
          <w:sz w:val="28"/>
          <w:szCs w:val="28"/>
        </w:rPr>
        <w:t xml:space="preserve">»                         </w:t>
      </w:r>
      <w:r w:rsidR="008165EE">
        <w:rPr>
          <w:rFonts w:ascii="Times New Roman" w:eastAsia="Calibri" w:hAnsi="Times New Roman" w:cs="Times New Roman"/>
          <w:sz w:val="28"/>
          <w:szCs w:val="28"/>
        </w:rPr>
        <w:t>п.Чири-Юрт Шалинского муниципального района»</w:t>
      </w:r>
      <w:r w:rsidRPr="00FB2AE0">
        <w:rPr>
          <w:rFonts w:ascii="Times New Roman" w:eastAsia="Calibri" w:hAnsi="Times New Roman" w:cs="Times New Roman"/>
          <w:sz w:val="28"/>
          <w:szCs w:val="28"/>
        </w:rPr>
        <w:t xml:space="preserve"> (далее - ДОУ), заключено на паритетной основе между работодателем в лице его уполномоченного представителя и работников ДОУ в лице их полномочного представителя – председателя первичной профсоюзной организации (далее – Профком).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ab/>
        <w:t>Соглашение определяет свою деятельность в целях организации сотрудничества и регулирования отношений между работодателем и профкомом ДОУ.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 xml:space="preserve">Условием заключения Соглашения является соблюдение существующих прав и гарантий в области охраны труда и не допущение ухудшения, по сравнению с законодательством, положения работников. Ответственными за соблюдение положений Соглашения являются работодатель в лице заведующего  </w:t>
      </w:r>
      <w:r w:rsidR="008165EE">
        <w:rPr>
          <w:rFonts w:ascii="Times New Roman" w:eastAsia="Calibri" w:hAnsi="Times New Roman" w:cs="Times New Roman"/>
          <w:sz w:val="28"/>
          <w:szCs w:val="28"/>
        </w:rPr>
        <w:t>Темирсултановой Таисии Хасановны</w:t>
      </w:r>
      <w:r w:rsidRPr="00FB2AE0">
        <w:rPr>
          <w:rFonts w:ascii="Times New Roman" w:eastAsia="Calibri" w:hAnsi="Times New Roman" w:cs="Times New Roman"/>
          <w:sz w:val="28"/>
          <w:szCs w:val="28"/>
        </w:rPr>
        <w:t xml:space="preserve"> с одной стороны и председателя ППО, в лице </w:t>
      </w:r>
      <w:r w:rsidR="008165EE">
        <w:rPr>
          <w:rFonts w:ascii="Times New Roman" w:eastAsia="Calibri" w:hAnsi="Times New Roman" w:cs="Times New Roman"/>
          <w:sz w:val="28"/>
          <w:szCs w:val="28"/>
        </w:rPr>
        <w:t>Сагаиповой Иман Шариповны</w:t>
      </w:r>
      <w:bookmarkStart w:id="0" w:name="_GoBack"/>
      <w:bookmarkEnd w:id="0"/>
      <w:r w:rsidRPr="00FB2AE0">
        <w:rPr>
          <w:rFonts w:ascii="Times New Roman" w:eastAsia="Calibri" w:hAnsi="Times New Roman" w:cs="Times New Roman"/>
          <w:sz w:val="28"/>
          <w:szCs w:val="28"/>
        </w:rPr>
        <w:t xml:space="preserve"> с другой стороны (далее - Стороны).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1.3. Стороны выполняют свои обязанности на общественных началах, как правило, без освобождения от основной работы, если иное не оговорено в Соглашении по охране труда. Также они осуществляет свою деятельность в соответствии с планом работы, который принимается на заседании комиссии и утверждается обеими сторонами. Заседания представителей сторон проводятся по мере необходимости, но не реже одного раза в квартал.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lastRenderedPageBreak/>
        <w:t>1.4. В своей работе стороны взаимодействует с государственными органами управления, надзора, профессиональными союзами и специалистами, привлекаемыми на договорной основе (с учетом специфики и отраслевых особенностей работы конкретных интересов трудового коллектива). Деятельность и оплата труда привлекаемых специалистов регламентируется коллективным договором или другим совместным решением работодателя и профкома.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1.5. Для выполнения возложенных задач сторонам рекомендуется получить соответствующую подготовку в области охраны труда по специальной программе.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1.6. Стороны в своей деятельности руководствуются законодательными и иными нормативными правовыми актами Российской Федерации по охране труда, Трудовым Кодексом РФ, Уставом ДОУ и являются неотъемлемой частью коллективного договора. Пересмотр настоящего Соглашения не может приводить к снижению социально - экономического уровня работников.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FB2AE0">
        <w:rPr>
          <w:rFonts w:ascii="Times New Roman" w:eastAsia="Calibri" w:hAnsi="Times New Roman" w:cs="Times New Roman"/>
          <w:b/>
          <w:sz w:val="28"/>
          <w:szCs w:val="28"/>
        </w:rPr>
        <w:t>2. Задачи сторон соглашения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 xml:space="preserve">На стороны возлагаются следующие основные задачи: 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2.1. Разработка на основе предложений сторон программы совместных действий работодателя и профкома ДОУ по улучшению условий и охраны труда, предупреждению производственного травматизма и профессиональных заболеваний.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2.2. Рассмотрение предложений по разработке организационно-технических и санитарно-оздоровительных мероприятий для подготовки проекта соответствующего раздела коллективного договора или соглашения по охране труда.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2.3. Анализ существующего состояния условий и охраны труда в ДОУ, подготовка соответствующих предложений в переделах своей компетенции по решению проблем по охране труда.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2.4. Информирование работников по графику, являющемуся составной частью плана работы Соглашения: о состоянии условий и охраны труда на рабочих местах, существующем риске повреждения здоровья и полагающихся работникам средств индивидуальной защиты, компенсациях и льготах.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FB2AE0">
        <w:rPr>
          <w:rFonts w:ascii="Times New Roman" w:eastAsia="Calibri" w:hAnsi="Times New Roman" w:cs="Times New Roman"/>
          <w:b/>
          <w:sz w:val="28"/>
          <w:szCs w:val="28"/>
        </w:rPr>
        <w:t>3. Функции соглашения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3.1. Соглашение определяет функции сторон, для их выполнения поставлены определенные задачи и возложены на обе стороны: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3.1.1. Рассмотрение предложений работодателя, профкома, а также работников ДОУ по созданию здоровых и безопасных условий труда и выработка рекомендаций, отвечающих требованиям жизни и здоровья учащихся и работников в процессе трудовой, учебной и воспитательной деятельности.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lastRenderedPageBreak/>
        <w:t>3.1.2. Рассмотрение результатов обследования состояния условий и охраны труда на рабочих местах в ДОУ; участие в проведении обследований по обращениям работников ДОУ и выработка в необходимых случаях рекомендаций по устранению выявленных нарушений.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 xml:space="preserve">3.1.3. Изучение причин производственного травматизма и профессиональных заболеваний, анализ эффективности проводимых мероприятий по условиям и охране труда, подготовка информационно-аналитических материалов о фактическом состоянии охраны труда в </w:t>
      </w:r>
      <w:r>
        <w:rPr>
          <w:rFonts w:ascii="Times New Roman" w:eastAsia="Calibri" w:hAnsi="Times New Roman" w:cs="Times New Roman"/>
          <w:sz w:val="28"/>
          <w:szCs w:val="28"/>
        </w:rPr>
        <w:t>ДОУ</w:t>
      </w:r>
      <w:r w:rsidRPr="00FB2AE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3.1.4. Содействие работодателю по внедрении более совершенных технологий и новой техники при осуществлении работ по основным видам деятельности ДОУ и вспомогательных работ.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3.1.5. Изучение состояния и использования санитарно - бытовых помещений и санитарно - гигиенических устройств, обеспечения работников ДОУ специальной одеждой, обувью и другими средствами индивидуальной защиты, правильности их применения, предоставление лечебно-профилактического питания.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3.1.6. Оказание содействия работодателю в организации обучения безопасным методам и приемам выполнения работ, проведении своевременного и качественного инструктажа работников по безопасности труда.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3.1.7. Участие в работе по пропаганде охраны труда в ДОУ, повышению ответственности работников за соблюдение требований по охране труда.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FB2AE0">
        <w:rPr>
          <w:rFonts w:ascii="Times New Roman" w:eastAsia="Calibri" w:hAnsi="Times New Roman" w:cs="Times New Roman"/>
          <w:b/>
          <w:sz w:val="28"/>
          <w:szCs w:val="28"/>
        </w:rPr>
        <w:t>4. Права сторон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4.1. Для осуществления возложенных функций сторонам Соглашения предоставлены следующие права: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4.1.1. Собирать и предоставлять информацию о состоянии условий труда на рабочих местах, производственного травматизма и профессиональных заболеваний, наличие опасных и вредных производственных факторов.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4.1.2. Заслушивать на своих заседаниях сообщения работодателя (его представителей) по вопросам выполнения ими обязанностей по обеспечению здоровых и безопасных условий труда на рабочих местах и соблюдение прав и гарантий работников на охрану труда.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4.1.3. Участвовать в работе по формированию мероприятий коллективного договора или соглашения по охране труда по вопросам, находящимся в их компетенции.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4.1.4. Вносить предложения работодателю о привлечении к дисциплинарной ответственности работников за нарушения требований норм, правил и инструкций по охране труда.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4.1.5. Вносить предложения о моральном и материальном поощрении работников ДОУ за активное участие в работе по созданию здоровых и безопасных условий труда.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4.1.6. Стороны вправе требовать от работодателя и работников ДОУ исполнения решений, норм, правил безопасности труда.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FB2AE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 Обязательства сторон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5.1. Обязательства работодателя: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5.1.1. Обеспечивает работу по охране труда и соблюдению техники безопасности в соответствии с Трудовым кодексом Российской Федерации и с другими нормативными и законодательными актами Российской Федерации, Чеченской Республики.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5.1.2. Для обеспечения работы без травм и аварий своевременно приобретать для кабинетов, уголков по охране труда технические средства обучения, учебные пособия, средства агитации и пропаганды, плакаты, памятки и т.д.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5.1.3. Организует и своевременно проводит обучение работников по охране труда и техники безопасности за счет собственных средств ДОУ в соответствии с порядком и видом обучения, определенными соответствующими нормативными актами всех уровней.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5.1.4. Организует и проводит специальную оценку условий труда в соответствии с ФЗ от 28.12. 2013 г. № 426-ФЗ «О специальной оценки условий труда».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5.1.5. Разрабатывает и утверждает перечень работ и должностей по предоставлению гарантий и компенсаций работникам занятых на тяжелых работах, работах с вредными и (или) опасными и иными особыми условиями труда: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- перечень должностей, профессий, которым положены компенсационные выплаты за вредные условия труда с конкретными процентами выплат;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- перечень должностей, профессий имеющих право на досрочное назначение пенсии в соответствии с 173-ФЗ «О трудовых пенсиях» лицам, осуществляющим педагогическую деятельность в образовательных организациях для детей».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5.1.6. Обеспечивает выдачу работникам спецодежды, других средств индивидуальной защиты, инвентаря, мебели, оборудования, необходимого для работы (в соответствии с нормативами).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5.1.7. Обеспечивает выдачу работникам смывающие и (или) обезвреживающие средства для работы (в соответствии типовых норм).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5.1.8. Работодатель производит ежемесячные выплаты председателю ППО за руководство и выполнение работы первичной профсоюзной организации - до 30 процентов тарифной ставки (минимального оклада), в пределах фонда оплаты труда организации, утвержденного на соответствующий финансовый год (ст. 377 ТК РФ).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 xml:space="preserve">5.1.9. Разрабатывает, положение, порядок проведения, а так же организует в установленные сроки проведение обязательных предварительных и периодических медицинских осмотров (обследований) в соответствии Приложения № 3 к Приказу Министерства здравоохранения и социального развития Российской Федерации от 12 апреля 2011 г.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FB2AE0">
        <w:rPr>
          <w:rFonts w:ascii="Times New Roman" w:eastAsia="Calibri" w:hAnsi="Times New Roman" w:cs="Times New Roman"/>
          <w:sz w:val="28"/>
          <w:szCs w:val="28"/>
        </w:rPr>
        <w:t xml:space="preserve"> 302н.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lastRenderedPageBreak/>
        <w:t>5.1.10. Создает комиссию по расследованию несчастных случаев в ДОУ. Осуществляет учет и расследование несчастных случаев в ДОУ.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 xml:space="preserve">5.1.11. Создают комитет (комиссию) по охране труда в ДОУ, разрабатывает и утверждает Положение о комитете (комиссии) по </w:t>
      </w:r>
      <w:r>
        <w:rPr>
          <w:rFonts w:ascii="Times New Roman" w:eastAsia="Calibri" w:hAnsi="Times New Roman" w:cs="Times New Roman"/>
          <w:sz w:val="28"/>
          <w:szCs w:val="28"/>
        </w:rPr>
        <w:t>охране труда с учетным мнением выборного органа первичной профсоюзной организации</w:t>
      </w:r>
      <w:r w:rsidRPr="00FB2AE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5.1.12. Возмещает работнику ущерб, причиненный ему увечьем или другим повреждением здоровья, связанным с выполнением трудовых обязанностей, в полном размере потерянного заработка, а также выплачивает потерпевшему единовременную компенсацию в соответствии с законодательством Российской Федерации.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5.1.13. Обеспечивает социальное страхование всех работающих от несчастных случаев и профессиональных заболеваний.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5.1.14. Выполняет к 01.10 текущего года все запланированные мероприятия по подготовке к работе в зимнее время.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5.1.15. Обеспечивает работу и надлежащее содержание санитарно-бытовых помещений.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5.1.16. Содержит в порядке территорию ДОУ, строго обозначая и соблюдая требуемые габариты проходов, проездов, обеспечивая безопасность при эксплуатации транспорта.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5.1.17. Не допускает эксплуатацию неисправного оборудования. Своевременно маркирует и наносит установленные знаки на оборудование в целях обеспечения безопасности труда.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5.1.18. Обеспечивает строгое соблюдением должностными лицами требований охраны труда, графиков, планово-предупредительных ремонтов, бесперебойную работу вентиляционных систем.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5.2. Обязательства профкома: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5.2.1. Заключает от имени трудового коллектива Соглашение по охране труда.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5.2.2. Осуществляет общественный контроль за деятельностью администрации в вопросах охраны труда и соблюдения техники безопасности в соответствии с законодательством Российской Федерации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 xml:space="preserve">5.2.3. Проверяет состояние охраны труда, техники безопасности, производственной санитарии на рабочих местах и добивается проведения необходимых мероприятий по обеспечению здоровых и безопасных условий труда не реже двух раз в год 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5.2.4. Принимает участие в работе комиссии по принятию ДОУ к новому учебному году и к зимнему периоду.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5.2.5. Участвует в расследовании несчастных случаев и случаев профессиональных заболеваний.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5.2.6. Участвует в разработке комплексных мероприятий по достижению установленных нормативов по охране труда.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5.2.7. Рассматривает на заседании профсоюзного комитета списки должностей работников имеющих право на обеспечение спецодеждой и другими средствами индивидуальной защиты.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lastRenderedPageBreak/>
        <w:t>5.2.8. Контролирует выдачу и применение спецодежды, смывающие и (или) обезвреживающие средства выдаваемых на основании типовых норм.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5.2.9. Организует сбор предложений для проекта Соглашения по охране труда и обсуждает их на собрании трудового коллектива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Взаимные обязательства работодателя и профкома: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5.2.10. Осуществлять трехступенчатый административно-общественный контроль за состоянием охраны труда на рабочих местах.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5.2.11. Для обеспечения материального и морального стимулирования работников трудового коллектива за работу без травм и аварий выделять: фонд материального поощрения, награждать почетными грамотами, своевременно обновлять и дополнять новыми информационными материалами стенды по охране труда.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5.2.12. Регулярно выносить на рассмотрение общего собрания вопросы состояния охраны труда, обсуждать случаи нарушения требований техники безопасности со стороны работников школы.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5.2.13. Ежегодно проверять ход выполнения Соглашения по охране труда, заполнять акт выполнения данного Соглашения.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FB2AE0">
        <w:rPr>
          <w:rFonts w:ascii="Times New Roman" w:eastAsia="Calibri" w:hAnsi="Times New Roman" w:cs="Times New Roman"/>
          <w:b/>
          <w:sz w:val="28"/>
          <w:szCs w:val="28"/>
        </w:rPr>
        <w:t>6. Действие соглашения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6.1. Настоящее Соглашение заключено сроком на три года.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6.2. Соглашение  вступает  в  силу  с  момента  подписания  его сторонами.</w:t>
      </w:r>
    </w:p>
    <w:p w:rsidR="00FB2AE0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6.3. Действие Соглашения и контроль за его выполнением определяются сторонами.</w:t>
      </w:r>
    </w:p>
    <w:p w:rsidR="002B0D3A" w:rsidRPr="00FB2AE0" w:rsidRDefault="00FB2AE0" w:rsidP="00FB2AE0">
      <w:pPr>
        <w:widowControl/>
        <w:shd w:val="clear" w:color="auto" w:fill="FFFFFF"/>
        <w:autoSpaceDE/>
        <w:autoSpaceDN/>
        <w:adjustRightInd/>
        <w:spacing w:line="292" w:lineRule="atLeast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B2AE0">
        <w:rPr>
          <w:rFonts w:ascii="Times New Roman" w:eastAsia="Calibri" w:hAnsi="Times New Roman" w:cs="Times New Roman"/>
          <w:sz w:val="28"/>
          <w:szCs w:val="28"/>
        </w:rPr>
        <w:t>6.4. Соглашение распространяется</w:t>
      </w:r>
      <w:r w:rsidRPr="00FB2AE0">
        <w:rPr>
          <w:rFonts w:ascii="Times New Roman" w:eastAsia="Calibri" w:hAnsi="Times New Roman" w:cs="Times New Roman"/>
          <w:sz w:val="28"/>
          <w:szCs w:val="28"/>
        </w:rPr>
        <w:tab/>
        <w:t xml:space="preserve"> на работодателя и работников ДОУ.</w:t>
      </w:r>
    </w:p>
    <w:sectPr w:rsidR="002B0D3A" w:rsidRPr="00FB2AE0" w:rsidSect="00B37B0B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6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96AC1" w:rsidRDefault="00B96AC1" w:rsidP="00E32CE3">
      <w:r>
        <w:separator/>
      </w:r>
    </w:p>
  </w:endnote>
  <w:endnote w:type="continuationSeparator" w:id="0">
    <w:p w:rsidR="00B96AC1" w:rsidRDefault="00B96AC1" w:rsidP="00E32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96AC1" w:rsidRDefault="00B96AC1" w:rsidP="00E32CE3">
      <w:r>
        <w:separator/>
      </w:r>
    </w:p>
  </w:footnote>
  <w:footnote w:type="continuationSeparator" w:id="0">
    <w:p w:rsidR="00B96AC1" w:rsidRDefault="00B96AC1" w:rsidP="00E32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4166715"/>
      <w:docPartObj>
        <w:docPartGallery w:val="Page Numbers (Top of Page)"/>
        <w:docPartUnique/>
      </w:docPartObj>
    </w:sdtPr>
    <w:sdtEndPr/>
    <w:sdtContent>
      <w:p w:rsidR="00D30078" w:rsidRDefault="00DB273E" w:rsidP="006B39DF">
        <w:pPr>
          <w:pStyle w:val="ab"/>
          <w:jc w:val="center"/>
        </w:pPr>
        <w:r w:rsidRPr="00A86F42">
          <w:rPr>
            <w:rFonts w:ascii="Times New Roman" w:hAnsi="Times New Roman" w:cs="Times New Roman"/>
          </w:rPr>
          <w:fldChar w:fldCharType="begin"/>
        </w:r>
        <w:r w:rsidR="00D30078" w:rsidRPr="00A86F42">
          <w:rPr>
            <w:rFonts w:ascii="Times New Roman" w:hAnsi="Times New Roman" w:cs="Times New Roman"/>
          </w:rPr>
          <w:instrText xml:space="preserve"> PAGE   \* MERGEFORMAT </w:instrText>
        </w:r>
        <w:r w:rsidRPr="00A86F42">
          <w:rPr>
            <w:rFonts w:ascii="Times New Roman" w:hAnsi="Times New Roman" w:cs="Times New Roman"/>
          </w:rPr>
          <w:fldChar w:fldCharType="separate"/>
        </w:r>
        <w:r w:rsidR="00B37B0B">
          <w:rPr>
            <w:rFonts w:ascii="Times New Roman" w:hAnsi="Times New Roman" w:cs="Times New Roman"/>
            <w:noProof/>
          </w:rPr>
          <w:t>170</w:t>
        </w:r>
        <w:r w:rsidRPr="00A86F42">
          <w:rPr>
            <w:rFonts w:ascii="Times New Roman" w:hAnsi="Times New Roman" w:cs="Times New Roman"/>
          </w:rPr>
          <w:fldChar w:fldCharType="end"/>
        </w:r>
      </w:p>
    </w:sdtContent>
  </w:sdt>
  <w:p w:rsidR="00D30078" w:rsidRDefault="00D30078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6741881"/>
      <w:docPartObj>
        <w:docPartGallery w:val="Page Numbers (Top of Page)"/>
        <w:docPartUnique/>
      </w:docPartObj>
    </w:sdtPr>
    <w:sdtEndPr/>
    <w:sdtContent>
      <w:p w:rsidR="00B37B0B" w:rsidRDefault="00B37B0B">
        <w:pPr>
          <w:pStyle w:val="ab"/>
          <w:jc w:val="center"/>
        </w:pPr>
        <w:r w:rsidRPr="00B37B0B">
          <w:rPr>
            <w:rFonts w:ascii="Times New Roman" w:hAnsi="Times New Roman" w:cs="Times New Roman"/>
          </w:rPr>
          <w:fldChar w:fldCharType="begin"/>
        </w:r>
        <w:r w:rsidRPr="00B37B0B">
          <w:rPr>
            <w:rFonts w:ascii="Times New Roman" w:hAnsi="Times New Roman" w:cs="Times New Roman"/>
          </w:rPr>
          <w:instrText xml:space="preserve"> PAGE   \* MERGEFORMAT </w:instrText>
        </w:r>
        <w:r w:rsidRPr="00B37B0B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166</w:t>
        </w:r>
        <w:r w:rsidRPr="00B37B0B">
          <w:rPr>
            <w:rFonts w:ascii="Times New Roman" w:hAnsi="Times New Roman" w:cs="Times New Roman"/>
          </w:rPr>
          <w:fldChar w:fldCharType="end"/>
        </w:r>
      </w:p>
    </w:sdtContent>
  </w:sdt>
  <w:p w:rsidR="00B37B0B" w:rsidRDefault="00B37B0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E12B03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2" w15:restartNumberingAfterBreak="0">
    <w:nsid w:val="1A112319"/>
    <w:multiLevelType w:val="multilevel"/>
    <w:tmpl w:val="C4F46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119" w:hanging="141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3" w15:restartNumberingAfterBreak="0">
    <w:nsid w:val="21561C9E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4" w15:restartNumberingAfterBreak="0">
    <w:nsid w:val="23B45BFB"/>
    <w:multiLevelType w:val="multilevel"/>
    <w:tmpl w:val="0326120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6996633"/>
    <w:multiLevelType w:val="hybridMultilevel"/>
    <w:tmpl w:val="78BAD61A"/>
    <w:lvl w:ilvl="0" w:tplc="057E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704381"/>
    <w:multiLevelType w:val="hybridMultilevel"/>
    <w:tmpl w:val="E9A60640"/>
    <w:lvl w:ilvl="0" w:tplc="15885F10">
      <w:start w:val="1"/>
      <w:numFmt w:val="decimal"/>
      <w:lvlText w:val="%1."/>
      <w:lvlJc w:val="left"/>
      <w:pPr>
        <w:ind w:left="258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D3C387D"/>
    <w:multiLevelType w:val="hybridMultilevel"/>
    <w:tmpl w:val="8910C67E"/>
    <w:lvl w:ilvl="0" w:tplc="15885F1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4076C"/>
    <w:multiLevelType w:val="hybridMultilevel"/>
    <w:tmpl w:val="09EE5CC2"/>
    <w:lvl w:ilvl="0" w:tplc="39B42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BF2E1B"/>
    <w:multiLevelType w:val="hybridMultilevel"/>
    <w:tmpl w:val="7AD0E910"/>
    <w:lvl w:ilvl="0" w:tplc="15885F1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EFA4D87"/>
    <w:multiLevelType w:val="hybridMultilevel"/>
    <w:tmpl w:val="08642F92"/>
    <w:lvl w:ilvl="0" w:tplc="057E28D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FD44A40"/>
    <w:multiLevelType w:val="hybridMultilevel"/>
    <w:tmpl w:val="AB8C9898"/>
    <w:lvl w:ilvl="0" w:tplc="057E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6"/>
  </w:num>
  <w:num w:numId="7">
    <w:abstractNumId w:val="12"/>
  </w:num>
  <w:num w:numId="8">
    <w:abstractNumId w:val="11"/>
  </w:num>
  <w:num w:numId="9">
    <w:abstractNumId w:val="5"/>
  </w:num>
  <w:num w:numId="10">
    <w:abstractNumId w:val="8"/>
  </w:num>
  <w:num w:numId="11">
    <w:abstractNumId w:val="1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6113"/>
    <w:rsid w:val="00016113"/>
    <w:rsid w:val="000170D5"/>
    <w:rsid w:val="000E2E60"/>
    <w:rsid w:val="000F0B88"/>
    <w:rsid w:val="001425DF"/>
    <w:rsid w:val="00154E84"/>
    <w:rsid w:val="0018197E"/>
    <w:rsid w:val="001C6139"/>
    <w:rsid w:val="001E0201"/>
    <w:rsid w:val="001F0844"/>
    <w:rsid w:val="001F3992"/>
    <w:rsid w:val="001F4464"/>
    <w:rsid w:val="00202AD2"/>
    <w:rsid w:val="00212C5F"/>
    <w:rsid w:val="00214D9C"/>
    <w:rsid w:val="0023403C"/>
    <w:rsid w:val="002373F0"/>
    <w:rsid w:val="00250C64"/>
    <w:rsid w:val="00251E39"/>
    <w:rsid w:val="00290AAE"/>
    <w:rsid w:val="002A4F87"/>
    <w:rsid w:val="002B0D3A"/>
    <w:rsid w:val="002C38F3"/>
    <w:rsid w:val="002D0FB5"/>
    <w:rsid w:val="0030370B"/>
    <w:rsid w:val="0031349D"/>
    <w:rsid w:val="00321991"/>
    <w:rsid w:val="003226E8"/>
    <w:rsid w:val="0032398B"/>
    <w:rsid w:val="0037338C"/>
    <w:rsid w:val="00387198"/>
    <w:rsid w:val="003B1BE5"/>
    <w:rsid w:val="003C5D4D"/>
    <w:rsid w:val="003D0881"/>
    <w:rsid w:val="003D2404"/>
    <w:rsid w:val="003F1CB6"/>
    <w:rsid w:val="00430E69"/>
    <w:rsid w:val="004445CB"/>
    <w:rsid w:val="004730E2"/>
    <w:rsid w:val="0048129A"/>
    <w:rsid w:val="004819A2"/>
    <w:rsid w:val="00495DBD"/>
    <w:rsid w:val="004B6298"/>
    <w:rsid w:val="004E38F7"/>
    <w:rsid w:val="00500D83"/>
    <w:rsid w:val="00523C9B"/>
    <w:rsid w:val="005247EC"/>
    <w:rsid w:val="00532360"/>
    <w:rsid w:val="00542EB2"/>
    <w:rsid w:val="00553052"/>
    <w:rsid w:val="00556267"/>
    <w:rsid w:val="00597789"/>
    <w:rsid w:val="005C11CA"/>
    <w:rsid w:val="005E2B90"/>
    <w:rsid w:val="005F71BC"/>
    <w:rsid w:val="006172CE"/>
    <w:rsid w:val="006256D1"/>
    <w:rsid w:val="00637B0C"/>
    <w:rsid w:val="006533EA"/>
    <w:rsid w:val="006929BC"/>
    <w:rsid w:val="006A6CD9"/>
    <w:rsid w:val="006B0605"/>
    <w:rsid w:val="006B39DF"/>
    <w:rsid w:val="006B53F3"/>
    <w:rsid w:val="006C04DA"/>
    <w:rsid w:val="006C1420"/>
    <w:rsid w:val="006F37AD"/>
    <w:rsid w:val="0070696A"/>
    <w:rsid w:val="00737799"/>
    <w:rsid w:val="0075240D"/>
    <w:rsid w:val="00755AB9"/>
    <w:rsid w:val="00756A3E"/>
    <w:rsid w:val="0079415C"/>
    <w:rsid w:val="007967E1"/>
    <w:rsid w:val="007A1629"/>
    <w:rsid w:val="007C25EF"/>
    <w:rsid w:val="007C57B1"/>
    <w:rsid w:val="007D7AE7"/>
    <w:rsid w:val="007F6805"/>
    <w:rsid w:val="008020F5"/>
    <w:rsid w:val="00804EB0"/>
    <w:rsid w:val="00811C72"/>
    <w:rsid w:val="00812B51"/>
    <w:rsid w:val="008165EE"/>
    <w:rsid w:val="008342B7"/>
    <w:rsid w:val="008371F7"/>
    <w:rsid w:val="008615CB"/>
    <w:rsid w:val="00875BF3"/>
    <w:rsid w:val="00875EB7"/>
    <w:rsid w:val="00883297"/>
    <w:rsid w:val="0088644B"/>
    <w:rsid w:val="008878AE"/>
    <w:rsid w:val="008A1AEE"/>
    <w:rsid w:val="008C0F81"/>
    <w:rsid w:val="008C617D"/>
    <w:rsid w:val="008C625F"/>
    <w:rsid w:val="008D1EEB"/>
    <w:rsid w:val="008D6AE0"/>
    <w:rsid w:val="008E254D"/>
    <w:rsid w:val="008E531B"/>
    <w:rsid w:val="00910E2E"/>
    <w:rsid w:val="00936CEA"/>
    <w:rsid w:val="00952378"/>
    <w:rsid w:val="009528CF"/>
    <w:rsid w:val="009D56EA"/>
    <w:rsid w:val="009E417B"/>
    <w:rsid w:val="009F49EC"/>
    <w:rsid w:val="00A1053F"/>
    <w:rsid w:val="00A23190"/>
    <w:rsid w:val="00A31CD4"/>
    <w:rsid w:val="00A86F42"/>
    <w:rsid w:val="00A97038"/>
    <w:rsid w:val="00AA08F6"/>
    <w:rsid w:val="00AF6EED"/>
    <w:rsid w:val="00B07F61"/>
    <w:rsid w:val="00B36DDB"/>
    <w:rsid w:val="00B37B0B"/>
    <w:rsid w:val="00B51CB8"/>
    <w:rsid w:val="00B622FE"/>
    <w:rsid w:val="00B879D3"/>
    <w:rsid w:val="00B96AC1"/>
    <w:rsid w:val="00BC61ED"/>
    <w:rsid w:val="00BD6ACE"/>
    <w:rsid w:val="00C02D8B"/>
    <w:rsid w:val="00C23C5F"/>
    <w:rsid w:val="00C33EBF"/>
    <w:rsid w:val="00C46932"/>
    <w:rsid w:val="00C52026"/>
    <w:rsid w:val="00C57E38"/>
    <w:rsid w:val="00C61E48"/>
    <w:rsid w:val="00C6415A"/>
    <w:rsid w:val="00C659B2"/>
    <w:rsid w:val="00C70425"/>
    <w:rsid w:val="00C80D14"/>
    <w:rsid w:val="00CD0067"/>
    <w:rsid w:val="00CD2DAD"/>
    <w:rsid w:val="00D246D3"/>
    <w:rsid w:val="00D25C71"/>
    <w:rsid w:val="00D30078"/>
    <w:rsid w:val="00D36F66"/>
    <w:rsid w:val="00D66907"/>
    <w:rsid w:val="00D810C2"/>
    <w:rsid w:val="00DA0550"/>
    <w:rsid w:val="00DB273E"/>
    <w:rsid w:val="00DE7B06"/>
    <w:rsid w:val="00DF486F"/>
    <w:rsid w:val="00E0601A"/>
    <w:rsid w:val="00E11263"/>
    <w:rsid w:val="00E238CC"/>
    <w:rsid w:val="00E24DED"/>
    <w:rsid w:val="00E32CE3"/>
    <w:rsid w:val="00E40652"/>
    <w:rsid w:val="00E43021"/>
    <w:rsid w:val="00EA0B5F"/>
    <w:rsid w:val="00EB2F6D"/>
    <w:rsid w:val="00EB652A"/>
    <w:rsid w:val="00EB6DCA"/>
    <w:rsid w:val="00F03DA0"/>
    <w:rsid w:val="00F7018F"/>
    <w:rsid w:val="00F731CA"/>
    <w:rsid w:val="00F935BF"/>
    <w:rsid w:val="00FB2AE0"/>
    <w:rsid w:val="00FB427A"/>
    <w:rsid w:val="00FD067C"/>
    <w:rsid w:val="00FF3D5B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F5BA0"/>
  <w15:docId w15:val="{1B96FF4E-9F35-44FF-8F93-F82B41B80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11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1611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611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1611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16113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1611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016113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016113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016113"/>
  </w:style>
  <w:style w:type="paragraph" w:styleId="a9">
    <w:name w:val="Normal (Web)"/>
    <w:basedOn w:val="a"/>
    <w:uiPriority w:val="99"/>
    <w:unhideWhenUsed/>
    <w:rsid w:val="0001611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016113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0161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16113"/>
    <w:rPr>
      <w:rFonts w:ascii="Arial" w:eastAsiaTheme="minorEastAsia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161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16113"/>
    <w:rPr>
      <w:rFonts w:ascii="Arial" w:eastAsiaTheme="minorEastAsia" w:hAnsi="Arial" w:cs="Arial"/>
      <w:sz w:val="24"/>
      <w:szCs w:val="24"/>
      <w:lang w:eastAsia="ru-RU"/>
    </w:rPr>
  </w:style>
  <w:style w:type="table" w:styleId="af">
    <w:name w:val="Table Grid"/>
    <w:basedOn w:val="a1"/>
    <w:rsid w:val="0001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1"/>
    <w:uiPriority w:val="99"/>
    <w:locked/>
    <w:rsid w:val="00016113"/>
    <w:rPr>
      <w:rFonts w:cs="Times New Roman"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016113"/>
    <w:pPr>
      <w:widowControl/>
      <w:shd w:val="clear" w:color="auto" w:fill="FFFFFF"/>
      <w:autoSpaceDE/>
      <w:autoSpaceDN/>
      <w:adjustRightInd/>
      <w:spacing w:before="360" w:after="60" w:line="326" w:lineRule="exact"/>
      <w:ind w:hanging="600"/>
    </w:pPr>
    <w:rPr>
      <w:rFonts w:asciiTheme="minorHAnsi" w:eastAsiaTheme="minorHAnsi" w:hAnsiTheme="minorHAnsi" w:cs="Times New Roman"/>
      <w:sz w:val="26"/>
      <w:szCs w:val="26"/>
      <w:lang w:eastAsia="en-US"/>
    </w:rPr>
  </w:style>
  <w:style w:type="paragraph" w:styleId="af0">
    <w:name w:val="List Paragraph"/>
    <w:basedOn w:val="a"/>
    <w:uiPriority w:val="34"/>
    <w:qFormat/>
    <w:rsid w:val="00016113"/>
    <w:pPr>
      <w:ind w:left="720"/>
      <w:contextualSpacing/>
    </w:pPr>
  </w:style>
  <w:style w:type="paragraph" w:customStyle="1" w:styleId="ConsPlusNormal">
    <w:name w:val="ConsPlusNormal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016113"/>
    <w:rPr>
      <w:color w:val="800080" w:themeColor="followed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01611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1611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1">
    <w:name w:val="Обычный1"/>
    <w:rsid w:val="0001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styleId="af4">
    <w:name w:val="No Spacing"/>
    <w:link w:val="af5"/>
    <w:uiPriority w:val="1"/>
    <w:qFormat/>
    <w:rsid w:val="008D1EEB"/>
    <w:pPr>
      <w:spacing w:after="0" w:line="240" w:lineRule="auto"/>
    </w:pPr>
  </w:style>
  <w:style w:type="character" w:customStyle="1" w:styleId="af5">
    <w:name w:val="Без интервала Знак"/>
    <w:link w:val="af4"/>
    <w:uiPriority w:val="1"/>
    <w:locked/>
    <w:rsid w:val="008D1EEB"/>
  </w:style>
  <w:style w:type="table" w:customStyle="1" w:styleId="12">
    <w:name w:val="Сетка таблицы1"/>
    <w:basedOn w:val="a1"/>
    <w:next w:val="af"/>
    <w:uiPriority w:val="59"/>
    <w:rsid w:val="006B39D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CD2D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2B0D3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1718</TotalTime>
  <Pages>1</Pages>
  <Words>1903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Bella</dc:creator>
  <cp:lastModifiedBy>User</cp:lastModifiedBy>
  <cp:revision>65</cp:revision>
  <cp:lastPrinted>2020-01-31T11:59:00Z</cp:lastPrinted>
  <dcterms:created xsi:type="dcterms:W3CDTF">2019-03-25T12:53:00Z</dcterms:created>
  <dcterms:modified xsi:type="dcterms:W3CDTF">2021-09-29T08:06:00Z</dcterms:modified>
</cp:coreProperties>
</file>