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D8" w:rsidRPr="00B122D8" w:rsidRDefault="00B122D8" w:rsidP="00B122D8">
      <w:pPr>
        <w:autoSpaceDE w:val="0"/>
        <w:autoSpaceDN w:val="0"/>
        <w:adjustRightInd w:val="0"/>
        <w:ind w:right="-108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B122D8">
        <w:rPr>
          <w:rFonts w:ascii="Times New Roman" w:eastAsia="Calibri" w:hAnsi="Times New Roman" w:cs="Times New Roman"/>
          <w:b/>
          <w:color w:val="auto"/>
          <w:lang w:bidi="ar-SA"/>
        </w:rPr>
        <w:t>Муниципальное бюджетное дошкольное образовательное учреждение</w:t>
      </w:r>
    </w:p>
    <w:p w:rsidR="00B122D8" w:rsidRPr="00B122D8" w:rsidRDefault="00B122D8" w:rsidP="00B122D8">
      <w:pPr>
        <w:autoSpaceDE w:val="0"/>
        <w:autoSpaceDN w:val="0"/>
        <w:adjustRightInd w:val="0"/>
        <w:ind w:right="-108"/>
        <w:jc w:val="center"/>
        <w:rPr>
          <w:rFonts w:ascii="Times New Roman" w:eastAsia="Calibri" w:hAnsi="Times New Roman" w:cs="Arial"/>
          <w:b/>
          <w:color w:val="auto"/>
          <w:lang w:bidi="ar-SA"/>
        </w:rPr>
      </w:pPr>
      <w:r w:rsidRPr="00B122D8">
        <w:rPr>
          <w:rFonts w:ascii="Times New Roman" w:eastAsia="Calibri" w:hAnsi="Times New Roman" w:cs="Times New Roman"/>
          <w:b/>
          <w:lang w:bidi="ar-SA"/>
        </w:rPr>
        <w:t xml:space="preserve">«ДЕТСКИЙ САД № 2 </w:t>
      </w:r>
      <w:r w:rsidRPr="00B122D8">
        <w:rPr>
          <w:rFonts w:ascii="Times New Roman" w:eastAsia="Calibri" w:hAnsi="Times New Roman" w:cs="Arial"/>
          <w:b/>
          <w:color w:val="auto"/>
          <w:lang w:bidi="ar-SA"/>
        </w:rPr>
        <w:t>«Эсят» с. Герменчук»</w:t>
      </w:r>
    </w:p>
    <w:p w:rsidR="00B122D8" w:rsidRPr="00B122D8" w:rsidRDefault="00B122D8" w:rsidP="00B122D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122D8">
        <w:rPr>
          <w:rFonts w:ascii="Times New Roman" w:eastAsia="Calibri" w:hAnsi="Times New Roman" w:cs="Arial"/>
          <w:b/>
          <w:color w:val="auto"/>
          <w:lang w:bidi="ar-SA"/>
        </w:rPr>
        <w:t>ШАЛИНСКОГО МУНИЦИПАЛЬНОГО РАЙОНА»</w:t>
      </w:r>
    </w:p>
    <w:p w:rsidR="006C350B" w:rsidRPr="001C0188" w:rsidRDefault="006C350B" w:rsidP="006C350B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  <w:bookmarkStart w:id="0" w:name="_GoBack"/>
      <w:bookmarkEnd w:id="0"/>
    </w:p>
    <w:p w:rsidR="006C350B" w:rsidRPr="001C0188" w:rsidRDefault="006C350B" w:rsidP="006C350B">
      <w:pPr>
        <w:pStyle w:val="1"/>
        <w:spacing w:after="320"/>
        <w:ind w:firstLine="0"/>
        <w:jc w:val="center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Аналитическая справка</w:t>
      </w:r>
      <w:r w:rsidRPr="001C0188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1C0188">
        <w:rPr>
          <w:b/>
          <w:bCs/>
          <w:color w:val="000000" w:themeColor="text1"/>
        </w:rPr>
        <w:br/>
        <w:t>в МБДОУ «</w:t>
      </w:r>
      <w:r>
        <w:rPr>
          <w:b/>
          <w:bCs/>
          <w:color w:val="000000" w:themeColor="text1"/>
        </w:rPr>
        <w:t>Детский сад №2 «Эсят» с.Герменчук</w:t>
      </w:r>
      <w:r w:rsidRPr="001C0188">
        <w:rPr>
          <w:b/>
          <w:bCs/>
          <w:color w:val="000000" w:themeColor="text1"/>
        </w:rPr>
        <w:t>» за 2022-2023 учебный год</w:t>
      </w:r>
    </w:p>
    <w:p w:rsidR="006C350B" w:rsidRPr="001C0188" w:rsidRDefault="006C350B" w:rsidP="006C350B">
      <w:pPr>
        <w:pStyle w:val="1"/>
        <w:ind w:firstLine="0"/>
        <w:rPr>
          <w:color w:val="000000" w:themeColor="text1"/>
        </w:rPr>
      </w:pPr>
      <w:r w:rsidRPr="001C0188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:rsidR="006C350B" w:rsidRPr="001C0188" w:rsidRDefault="006C350B" w:rsidP="006C350B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Приказ заведующего </w:t>
      </w:r>
      <w:r>
        <w:rPr>
          <w:color w:val="000000" w:themeColor="text1"/>
        </w:rPr>
        <w:t>МБДОУ «Детский сад №2 «Эсят» с.Герменчук</w:t>
      </w:r>
      <w:r w:rsidRPr="001C0188">
        <w:rPr>
          <w:color w:val="000000" w:themeColor="text1"/>
        </w:rPr>
        <w:t>» «О проведении процедуры ВСОКО в МБДОУ» от 10.08.2022 №</w:t>
      </w:r>
      <w:r>
        <w:rPr>
          <w:color w:val="000000" w:themeColor="text1"/>
        </w:rPr>
        <w:t xml:space="preserve"> 80</w:t>
      </w:r>
      <w:r w:rsidRPr="001C0188">
        <w:rPr>
          <w:color w:val="000000" w:themeColor="text1"/>
        </w:rPr>
        <w:t>-од</w:t>
      </w:r>
    </w:p>
    <w:p w:rsidR="006C350B" w:rsidRPr="001C0188" w:rsidRDefault="006C350B" w:rsidP="006C350B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Положение о внутренней системе оценки качества образования;</w:t>
      </w:r>
    </w:p>
    <w:p w:rsidR="006C350B" w:rsidRPr="001C0188" w:rsidRDefault="006C350B" w:rsidP="006C350B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Процедура внутренней системы оценки качества образования проводилась в период с 01.03.2022 г. по 30.03.2022 г..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Показатели, характеризующие открытость и доступность информации о ДОУ: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на официальном сайте ДОУ</w:t>
      </w:r>
      <w:hyperlink r:id="rId7" w:history="1">
        <w:r w:rsidRPr="002752C1">
          <w:rPr>
            <w:rStyle w:val="aa"/>
          </w:rPr>
          <w:t xml:space="preserve"> https://</w:t>
        </w:r>
        <w:r w:rsidRPr="002752C1">
          <w:rPr>
            <w:rStyle w:val="aa"/>
            <w:lang w:val="en-US"/>
          </w:rPr>
          <w:t>esyat</w:t>
        </w:r>
        <w:r w:rsidRPr="002752C1">
          <w:rPr>
            <w:rStyle w:val="aa"/>
          </w:rPr>
          <w:t xml:space="preserve">.do95.ru/ </w:t>
        </w:r>
      </w:hyperlink>
      <w:r w:rsidRPr="001C0188">
        <w:t>размещена полная и актуальная информация о ДОУ и его деятельности;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24"/>
        </w:tabs>
        <w:ind w:firstLine="580"/>
        <w:jc w:val="both"/>
      </w:pPr>
      <w:r w:rsidRPr="001C0188">
        <w:t>в коридорах детского сада имеются оформленные информационные стенды для родителей;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24"/>
        </w:tabs>
        <w:ind w:firstLine="580"/>
        <w:jc w:val="both"/>
      </w:pPr>
      <w:r w:rsidRPr="001C0188">
        <w:t>на официальном сайте ДОУ размещены сведения о педагогических работниках ДОУ.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взаимодействие с получателями образовательных услуг организовано по телефону, по электронной почте, с помощью электронных сервисов, предоставляемых на официальном сайте ДОУ в сети Интернет, в том числе наличие возможности внесения предложений, направленных на улучшение работы организации.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Планирование деятельности педагогов опирается на результаты педагогической оценки индивидуального развития детей и направлено на создание психолого</w:t>
      </w:r>
      <w:r>
        <w:t>-</w:t>
      </w:r>
      <w:r w:rsidRPr="001C0188">
        <w:softHyphen/>
        <w:t>педагогических условий для развития каждого ребенка, формирование и оснащение развивающей предметно-пространственной среды.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Для проведения внутренней системе оценки качества образования использовали следующий инструментарий: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соответствие основной образовательной программы образовательной организации федеральным государственным образовательным стандартам дошкольного образования;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качество условий реализации основной образовательной Программы (далее ООП);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lastRenderedPageBreak/>
        <w:t>качество результата освоения ООП.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Процедура сбора информации проводилась с помощью таких методов, как: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тестирование;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анализ документов;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беседы;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наблюдение;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статистические исследования;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собеседование;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самоанализ и самооценка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анкетирование.</w:t>
      </w:r>
    </w:p>
    <w:p w:rsidR="006C350B" w:rsidRDefault="006C350B" w:rsidP="006C350B">
      <w:pPr>
        <w:pStyle w:val="1"/>
        <w:ind w:firstLine="720"/>
        <w:jc w:val="both"/>
      </w:pPr>
      <w:r w:rsidRPr="001C0188">
        <w:t xml:space="preserve">Анализ проводился по следующим критериям: </w:t>
      </w:r>
    </w:p>
    <w:p w:rsidR="006C350B" w:rsidRPr="001C0188" w:rsidRDefault="006C350B" w:rsidP="006C350B">
      <w:pPr>
        <w:pStyle w:val="1"/>
        <w:jc w:val="both"/>
      </w:pPr>
      <w:r>
        <w:t xml:space="preserve">   - к</w:t>
      </w:r>
      <w:r w:rsidRPr="001C0188">
        <w:t>ачество образовательного процесса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качество образовательной деятельности (организованной взрослым, самостоятельной детской деятельности)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качество взаимодействия педагогов с родителями и детьми в процессе воспитания и обучения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580"/>
        <w:jc w:val="both"/>
      </w:pPr>
      <w:r w:rsidRPr="001C0188">
        <w:t>качество (динамика) освоения детьми содержания образовательной программы по пяти</w:t>
      </w:r>
      <w:r>
        <w:t xml:space="preserve"> </w:t>
      </w:r>
      <w:r w:rsidRPr="001C0188">
        <w:t>образовательным областям</w:t>
      </w:r>
      <w:r>
        <w:t>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Качество образовательных условий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286"/>
        </w:tabs>
        <w:ind w:firstLine="580"/>
        <w:jc w:val="both"/>
      </w:pPr>
      <w:r w:rsidRPr="001C0188">
        <w:t>финансовые условия (финансовое обеспечение государственных гарантий);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29"/>
        </w:tabs>
        <w:ind w:firstLine="720"/>
        <w:jc w:val="both"/>
      </w:pPr>
      <w:r w:rsidRPr="001C0188">
        <w:t>материально-технические условия (характеристика и оснащённость помещений оборудованием и методическими материалами в соответствии с нормативными требованиями), развивающая предметно-пространственная среда (материальная обстановка. Характеристиками для реализации ООП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819"/>
        </w:tabs>
        <w:ind w:firstLine="0"/>
        <w:jc w:val="both"/>
      </w:pPr>
      <w:r w:rsidRPr="001C0188">
        <w:t>психолого-педагогические условия (личностно-ориентированное взаимодействие педагогов с детьми, благополучная атмосфера, педагогика поддержки, обеспечение</w:t>
      </w:r>
      <w:r>
        <w:t xml:space="preserve"> </w:t>
      </w:r>
      <w:r w:rsidRPr="001C0188">
        <w:t>возможности выбора для ребенка)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764"/>
        </w:tabs>
        <w:ind w:firstLine="580"/>
        <w:jc w:val="both"/>
      </w:pPr>
      <w:r w:rsidRPr="001C0188">
        <w:t>кадровые условия (должностной состав, достаточное количество и необходимая квалификация персонала)</w:t>
      </w:r>
      <w:r>
        <w:t>;</w:t>
      </w:r>
    </w:p>
    <w:p w:rsidR="006C350B" w:rsidRPr="001C0188" w:rsidRDefault="006C350B" w:rsidP="006C350B">
      <w:pPr>
        <w:pStyle w:val="1"/>
        <w:numPr>
          <w:ilvl w:val="0"/>
          <w:numId w:val="8"/>
        </w:numPr>
        <w:tabs>
          <w:tab w:val="left" w:pos="1382"/>
        </w:tabs>
        <w:ind w:firstLine="580"/>
        <w:jc w:val="both"/>
      </w:pPr>
      <w:r w:rsidRPr="001C0188">
        <w:t>качество результатов дошкольного образования</w:t>
      </w:r>
      <w:r>
        <w:t>.</w:t>
      </w:r>
    </w:p>
    <w:p w:rsidR="006C350B" w:rsidRPr="001C0188" w:rsidRDefault="006C350B" w:rsidP="006C350B">
      <w:pPr>
        <w:pStyle w:val="1"/>
        <w:spacing w:after="340"/>
        <w:ind w:firstLine="720"/>
        <w:jc w:val="both"/>
      </w:pPr>
      <w:r w:rsidRPr="001C0188">
        <w:t>Соответствие полученных результатов запланированным целям (цели формулируются на основе целевых ориентиров, описанных в ФГОС ДО в раннем возрасте и на этапе завершения дошкольного образования, преимущественно как социально - нормативные возрастные характеристики возможных достижений ребёнка).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Определение качества образования осуществлялось рабочей группой из числа работников МБДОУ в процессе проведения контрольно-</w:t>
      </w:r>
      <w:r w:rsidRPr="001C0188">
        <w:rPr>
          <w:color w:val="000000" w:themeColor="text1"/>
        </w:rPr>
        <w:softHyphen/>
        <w:t>оценочных действий. На основании полученных рабочей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МБДОУ;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Выводы, представленные в настоящей «Аналитической справке о результатах ВСОКО», являются необходимыми для администрации МБДОУ в качестве оснований для принятия управленческих решений о возможных направлениях развития МБДОУ, а также представляют интерес для работников МБДОУ,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:rsidR="006C350B" w:rsidRPr="001C0188" w:rsidRDefault="006C350B" w:rsidP="006C350B">
      <w:pPr>
        <w:pStyle w:val="1"/>
        <w:spacing w:after="340"/>
        <w:ind w:firstLine="720"/>
        <w:jc w:val="both"/>
      </w:pPr>
    </w:p>
    <w:p w:rsidR="006C350B" w:rsidRPr="001C0188" w:rsidRDefault="006C350B" w:rsidP="006C350B">
      <w:pPr>
        <w:pStyle w:val="11"/>
        <w:keepNext/>
        <w:keepLines/>
        <w:numPr>
          <w:ilvl w:val="0"/>
          <w:numId w:val="9"/>
        </w:numPr>
        <w:tabs>
          <w:tab w:val="left" w:pos="1382"/>
          <w:tab w:val="left" w:pos="1416"/>
        </w:tabs>
        <w:ind w:firstLine="720"/>
        <w:jc w:val="both"/>
      </w:pPr>
      <w:r w:rsidRPr="001C0188">
        <w:t>Качество условий реализации ООП ДОУ.</w:t>
      </w:r>
    </w:p>
    <w:p w:rsidR="006C350B" w:rsidRPr="001C0188" w:rsidRDefault="006C350B" w:rsidP="006C350B">
      <w:pPr>
        <w:pStyle w:val="1"/>
        <w:spacing w:after="280"/>
        <w:ind w:firstLine="720"/>
        <w:jc w:val="both"/>
      </w:pPr>
      <w:r w:rsidRPr="001C0188">
        <w:t>Критериями и показателями оценки качества условий реализации ООП ДОУ являются требования к кадровому, материально- техническому, информационно - методическому, психолого-педагогическому, финансовому обеспечению.</w:t>
      </w:r>
    </w:p>
    <w:p w:rsidR="006C350B" w:rsidRPr="001C0188" w:rsidRDefault="006C350B" w:rsidP="006C350B">
      <w:pPr>
        <w:pStyle w:val="11"/>
        <w:keepNext/>
        <w:keepLines/>
        <w:numPr>
          <w:ilvl w:val="1"/>
          <w:numId w:val="9"/>
        </w:numPr>
        <w:tabs>
          <w:tab w:val="left" w:pos="1382"/>
        </w:tabs>
        <w:ind w:firstLine="720"/>
        <w:jc w:val="both"/>
      </w:pPr>
      <w:r w:rsidRPr="001C0188">
        <w:t>Анализ качества основной образовательной программы дошкольного образования.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 xml:space="preserve">В </w:t>
      </w:r>
      <w:r>
        <w:rPr>
          <w:color w:val="000000" w:themeColor="text1"/>
        </w:rPr>
        <w:t>МБДОУ «Детский сад №2 «Эсят» с.Герменчук</w:t>
      </w:r>
      <w:r w:rsidRPr="001C0188">
        <w:rPr>
          <w:color w:val="000000" w:themeColor="text1"/>
        </w:rPr>
        <w:t xml:space="preserve">» </w:t>
      </w:r>
      <w:r w:rsidRPr="001C0188">
        <w:t>созданы условия для реализации основной образовательной программы в соответствии с Федеральным государственным образовательным стандартом дошкольного образования (ФГОС ДО) и требованиями к структуре основной образовательной программы дошкольного образования.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Основная образовательная программа ДОУ, разработанная с учётом примерной общеобразовательной программы дошкольного образования «От рождения до школы» под ред. Н.Е. Вераксы, Т.С. Комаровой, М.А. Васильевой, обеспечивает развитие детей в возрасте от 1 года до 7 лет.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приоритетных направлениях (физическое и интеллектуальное развитие дошкольников),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:rsidR="006C350B" w:rsidRPr="001C0188" w:rsidRDefault="006C350B" w:rsidP="006C350B">
      <w:pPr>
        <w:pStyle w:val="1"/>
        <w:ind w:firstLine="720"/>
        <w:jc w:val="both"/>
      </w:pPr>
      <w:r w:rsidRPr="001C0188">
        <w:t xml:space="preserve"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</w:t>
      </w:r>
      <w:r w:rsidRPr="001C0188">
        <w:lastRenderedPageBreak/>
        <w:t>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:rsidR="006C350B" w:rsidRPr="007129EE" w:rsidRDefault="006C350B" w:rsidP="006C350B">
      <w:pPr>
        <w:pStyle w:val="1"/>
        <w:spacing w:after="260"/>
        <w:ind w:firstLine="640"/>
        <w:jc w:val="both"/>
      </w:pPr>
      <w:r w:rsidRPr="007129EE">
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социокультурных и иных условий, в которых осуществляется образовательная деятельность.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</w:t>
      </w:r>
    </w:p>
    <w:p w:rsidR="006C350B" w:rsidRPr="001C0188" w:rsidRDefault="006C350B" w:rsidP="006C350B">
      <w:pPr>
        <w:pStyle w:val="a5"/>
        <w:spacing w:line="240" w:lineRule="auto"/>
        <w:jc w:val="center"/>
        <w:rPr>
          <w:color w:val="000000" w:themeColor="text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909"/>
        <w:gridCol w:w="3240"/>
      </w:tblGrid>
      <w:tr w:rsidR="006C350B" w:rsidRPr="001C0188" w:rsidTr="00D43771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350B" w:rsidRPr="001C0188" w:rsidRDefault="006C350B" w:rsidP="00D43771">
            <w:pPr>
              <w:pStyle w:val="a7"/>
              <w:ind w:firstLine="0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Качество основных образовательных Программ дошкольного образования</w:t>
            </w:r>
          </w:p>
          <w:p w:rsidR="006C350B" w:rsidRPr="001C0188" w:rsidRDefault="006C350B" w:rsidP="00D43771">
            <w:pPr>
              <w:pStyle w:val="a7"/>
              <w:ind w:firstLine="0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(Название программы ДО)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350B" w:rsidRPr="001C0188" w:rsidRDefault="006C350B" w:rsidP="00D43771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Уровень качества программы ДО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50B" w:rsidRPr="001C0188" w:rsidRDefault="006C350B" w:rsidP="00D43771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Итоговая качественная оценка программы ДО</w:t>
            </w:r>
          </w:p>
        </w:tc>
      </w:tr>
      <w:tr w:rsidR="006C350B" w:rsidRPr="001C0188" w:rsidTr="00D43771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50B" w:rsidRPr="001C0188" w:rsidRDefault="006C350B" w:rsidP="00D43771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50B" w:rsidRPr="001C0188" w:rsidRDefault="006C350B" w:rsidP="00D43771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0B" w:rsidRPr="001C0188" w:rsidRDefault="006C350B" w:rsidP="00D43771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1C0188">
              <w:rPr>
                <w:color w:val="000000" w:themeColor="text1"/>
              </w:rPr>
              <w:t>Все критерии оценки признаны соответствующими требованиям ФГОС ДО</w:t>
            </w:r>
          </w:p>
        </w:tc>
      </w:tr>
    </w:tbl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</w:p>
    <w:p w:rsidR="006C350B" w:rsidRPr="001C0188" w:rsidRDefault="006C350B" w:rsidP="006C350B">
      <w:pPr>
        <w:pStyle w:val="11"/>
        <w:keepNext/>
        <w:keepLines/>
        <w:numPr>
          <w:ilvl w:val="1"/>
          <w:numId w:val="2"/>
        </w:numPr>
        <w:tabs>
          <w:tab w:val="left" w:pos="538"/>
        </w:tabs>
        <w:jc w:val="both"/>
        <w:rPr>
          <w:color w:val="000000" w:themeColor="text1"/>
        </w:rPr>
      </w:pPr>
      <w:bookmarkStart w:id="1" w:name="bookmark2"/>
      <w:r w:rsidRPr="001C0188">
        <w:rPr>
          <w:color w:val="000000" w:themeColor="text1"/>
        </w:rPr>
        <w:t>Анализ психолого-педагогических условий реализации ООП ДО.</w:t>
      </w:r>
      <w:bookmarkEnd w:id="1"/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психолого-</w:t>
      </w:r>
      <w:r w:rsidRPr="001C0188">
        <w:rPr>
          <w:color w:val="000000" w:themeColor="text1"/>
        </w:rPr>
        <w:softHyphen/>
        <w:t>педагогическим условиям.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общаются с детьми дружелюбно, уважительно, вежливо, ласково;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поддерживают доброжелательные отношения между детьми;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взрослые не прибегают к негативным дисциплинарным методам, которые обижают, </w:t>
      </w:r>
      <w:r w:rsidRPr="001C0188">
        <w:rPr>
          <w:color w:val="000000" w:themeColor="text1"/>
        </w:rPr>
        <w:lastRenderedPageBreak/>
        <w:t>пугают или унижают детей;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учитывают потребность детей в поддержке взрослых;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уделяют специальное внимание детям с особыми потребностями;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:rsidR="006C350B" w:rsidRPr="001C0188" w:rsidRDefault="006C350B" w:rsidP="006C350B">
      <w:pPr>
        <w:pStyle w:val="1"/>
        <w:ind w:firstLine="580"/>
        <w:jc w:val="both"/>
        <w:rPr>
          <w:color w:val="000000" w:themeColor="text1"/>
        </w:rPr>
      </w:pPr>
      <w:r w:rsidRPr="001C0188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:rsidR="006C350B" w:rsidRPr="001C0188" w:rsidRDefault="006C350B" w:rsidP="006C350B">
      <w:pPr>
        <w:pStyle w:val="1"/>
        <w:ind w:firstLine="580"/>
        <w:jc w:val="both"/>
        <w:rPr>
          <w:color w:val="000000" w:themeColor="text1"/>
        </w:rPr>
      </w:pPr>
      <w:r w:rsidRPr="001C0188">
        <w:rPr>
          <w:color w:val="000000" w:themeColor="text1"/>
        </w:rPr>
        <w:t>Много внимания уделяется формированию предпосылок учебной деятельности дошкольников, логического мышления, сообразительности. В процессе ООД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6C350B" w:rsidRPr="001C0188" w:rsidRDefault="006C350B" w:rsidP="006C350B">
      <w:pPr>
        <w:pStyle w:val="1"/>
        <w:ind w:firstLine="800"/>
        <w:jc w:val="both"/>
        <w:rPr>
          <w:color w:val="000000" w:themeColor="text1"/>
        </w:rPr>
      </w:pPr>
      <w:r w:rsidRPr="001C0188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:rsidR="006C350B" w:rsidRPr="001C0188" w:rsidRDefault="006C350B" w:rsidP="006C350B">
      <w:pPr>
        <w:pStyle w:val="1"/>
        <w:ind w:firstLine="66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</w:t>
      </w:r>
      <w:r w:rsidRPr="001C0188">
        <w:rPr>
          <w:color w:val="000000" w:themeColor="text1"/>
        </w:rPr>
        <w:lastRenderedPageBreak/>
        <w:t>использование детьми полученных представлений.</w:t>
      </w:r>
    </w:p>
    <w:p w:rsidR="006C350B" w:rsidRPr="001C0188" w:rsidRDefault="006C350B" w:rsidP="006C350B">
      <w:pPr>
        <w:pStyle w:val="1"/>
        <w:ind w:firstLine="66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в своей работе решают следующие задачи: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развитие индивидуальных особенностей ребенка;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создание благоприятного для развития ребенка климата в детском саду;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подготовка детей к школьному обучению.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субъектном отношение педагога к ребенку;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-индивидуальном подходе,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учете зоны ближайшего развития ребенка;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мотивационном подходе;</w:t>
      </w:r>
    </w:p>
    <w:p w:rsidR="006C350B" w:rsidRPr="001C0188" w:rsidRDefault="006C350B" w:rsidP="006C350B">
      <w:pPr>
        <w:pStyle w:val="1"/>
        <w:numPr>
          <w:ilvl w:val="0"/>
          <w:numId w:val="3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доброжелательном отношении к ребенку.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сюжетно-</w:t>
      </w:r>
      <w:r w:rsidRPr="001C0188">
        <w:rPr>
          <w:color w:val="000000" w:themeColor="text1"/>
        </w:rPr>
        <w:softHyphen/>
        <w:t>ролевой игры воспитанников в детском саду.</w:t>
      </w:r>
    </w:p>
    <w:p w:rsidR="006C350B" w:rsidRPr="001C0188" w:rsidRDefault="006C350B" w:rsidP="006C350B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Решению поставленных на 2022-2023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учреждения; в методическом обеспечении образовательного</w:t>
      </w:r>
      <w:r w:rsidRPr="001C0188">
        <w:rPr>
          <w:color w:val="000000" w:themeColor="text1"/>
        </w:rPr>
        <w:tab/>
        <w:t>процесса,</w:t>
      </w:r>
      <w:r w:rsidRPr="001C0188">
        <w:rPr>
          <w:color w:val="000000" w:themeColor="text1"/>
        </w:rPr>
        <w:tab/>
        <w:t>во владении информационно</w:t>
      </w:r>
      <w:r w:rsidRPr="001C0188">
        <w:rPr>
          <w:color w:val="000000" w:themeColor="text1"/>
        </w:rPr>
        <w:softHyphen/>
        <w:t xml:space="preserve"> коммуникационными технологиями и умением применять их в образовательном процессе.</w:t>
      </w:r>
    </w:p>
    <w:p w:rsidR="006C350B" w:rsidRPr="001C0188" w:rsidRDefault="006C350B" w:rsidP="006C350B">
      <w:pPr>
        <w:pStyle w:val="11"/>
        <w:keepNext/>
        <w:keepLines/>
        <w:jc w:val="both"/>
        <w:rPr>
          <w:color w:val="000000" w:themeColor="text1"/>
        </w:rPr>
      </w:pPr>
      <w:bookmarkStart w:id="2" w:name="bookmark4"/>
      <w:r w:rsidRPr="001C0188">
        <w:rPr>
          <w:color w:val="000000" w:themeColor="text1"/>
        </w:rPr>
        <w:t>Выводы и предложения:</w:t>
      </w:r>
      <w:bookmarkEnd w:id="2"/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:rsidR="006C350B" w:rsidRPr="001C0188" w:rsidRDefault="006C350B" w:rsidP="006C350B">
      <w:pPr>
        <w:pStyle w:val="11"/>
        <w:keepNext/>
        <w:keepLines/>
        <w:numPr>
          <w:ilvl w:val="1"/>
          <w:numId w:val="2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6"/>
      <w:r w:rsidRPr="001C0188">
        <w:rPr>
          <w:color w:val="000000" w:themeColor="text1"/>
        </w:rPr>
        <w:t>Анализ предметно -пространственной развивающей среды ДОУ.</w:t>
      </w:r>
      <w:bookmarkEnd w:id="3"/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6C350B" w:rsidRPr="001C0188" w:rsidRDefault="006C350B" w:rsidP="006C350B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Мебель и игровое оборудование подобраны с учетом санитарных и психоло</w:t>
      </w:r>
      <w:r w:rsidRPr="001C0188">
        <w:rPr>
          <w:color w:val="000000" w:themeColor="text1"/>
        </w:rPr>
        <w:softHyphen/>
        <w:t>го-педагогических</w:t>
      </w:r>
      <w:r w:rsidRPr="001C0188">
        <w:rPr>
          <w:color w:val="000000" w:themeColor="text1"/>
        </w:rPr>
        <w:tab/>
        <w:t>требований. В группах созданы условия для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:rsidR="006C350B" w:rsidRPr="001C0188" w:rsidRDefault="006C350B" w:rsidP="006C350B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имеются: кабинет заведующего, медицинский кабинет, кабинет педагога-психолога,  участки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Для защиты детей от солнца и осадков имеются веранды и беседки. Игровая площадка соответствует возрастным и 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1C0188">
        <w:rPr>
          <w:color w:val="000000" w:themeColor="text1"/>
        </w:rPr>
        <w:softHyphen/>
        <w:t>-ролевых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художественно-</w:t>
      </w:r>
      <w:r w:rsidRPr="001C0188">
        <w:rPr>
          <w:color w:val="000000" w:themeColor="text1"/>
        </w:rPr>
        <w:softHyphen/>
        <w:t>эстетического, познавательного и речевого развития.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мае на площадках для прогулок разместили новые спортивные комплексы, оборудовали мини футбольное поле, баскетбольное кольцо.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:rsidR="006C350B" w:rsidRPr="001C0188" w:rsidRDefault="006C350B" w:rsidP="006C350B">
      <w:pPr>
        <w:pStyle w:val="11"/>
        <w:keepNext/>
        <w:keepLines/>
        <w:numPr>
          <w:ilvl w:val="1"/>
          <w:numId w:val="2"/>
        </w:numPr>
        <w:tabs>
          <w:tab w:val="left" w:pos="529"/>
        </w:tabs>
        <w:jc w:val="both"/>
        <w:rPr>
          <w:color w:val="000000" w:themeColor="text1"/>
        </w:rPr>
      </w:pPr>
      <w:bookmarkStart w:id="4" w:name="bookmark8"/>
      <w:r w:rsidRPr="001C0188">
        <w:rPr>
          <w:color w:val="000000" w:themeColor="text1"/>
        </w:rPr>
        <w:t>Анализ кадровых условий реализации ООП ДОУ.</w:t>
      </w:r>
      <w:bookmarkEnd w:id="4"/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учебно-</w:t>
      </w:r>
      <w:r w:rsidRPr="001C0188">
        <w:rPr>
          <w:color w:val="000000" w:themeColor="text1"/>
        </w:rPr>
        <w:softHyphen/>
        <w:t>вспомогательными работниками в течение всего времени ее реализации в МБДОУ.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учреждении работают следующие категории педагогических кадров: заведующий - 1, старший воспитатель-1, воспитателей - </w:t>
      </w:r>
      <w:r>
        <w:rPr>
          <w:color w:val="000000" w:themeColor="text1"/>
        </w:rPr>
        <w:t>16</w:t>
      </w:r>
      <w:r w:rsidRPr="001C0188">
        <w:rPr>
          <w:color w:val="000000" w:themeColor="text1"/>
        </w:rPr>
        <w:t xml:space="preserve">, музыкальный руководитель - 1, педагог-психолог - 1, инструктор по ФИЗО -1, педагог дополнительного образования-1, зам. заведующего по АХЧ -1. 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Высшую квалификационную категорию имеют </w:t>
      </w:r>
      <w:r>
        <w:rPr>
          <w:color w:val="000000" w:themeColor="text1"/>
        </w:rPr>
        <w:t>0</w:t>
      </w:r>
      <w:r w:rsidRPr="001C0188">
        <w:rPr>
          <w:color w:val="000000" w:themeColor="text1"/>
        </w:rPr>
        <w:t xml:space="preserve"> </w:t>
      </w:r>
      <w:r>
        <w:rPr>
          <w:color w:val="000000" w:themeColor="text1"/>
        </w:rPr>
        <w:t>воситателя</w:t>
      </w:r>
      <w:r w:rsidRPr="001C0188">
        <w:rPr>
          <w:color w:val="000000" w:themeColor="text1"/>
        </w:rPr>
        <w:t>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течение 2022-2023 учебного года аттестовались на соответствие занимаемой должности </w:t>
      </w:r>
      <w:r>
        <w:rPr>
          <w:color w:val="000000" w:themeColor="text1"/>
        </w:rPr>
        <w:t>2</w:t>
      </w:r>
      <w:r w:rsidRPr="001C0188">
        <w:rPr>
          <w:color w:val="000000" w:themeColor="text1"/>
        </w:rPr>
        <w:t xml:space="preserve"> педагога. 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:rsidR="006C350B" w:rsidRPr="001C0188" w:rsidRDefault="006C350B" w:rsidP="006C350B">
      <w:pPr>
        <w:pStyle w:val="1"/>
        <w:numPr>
          <w:ilvl w:val="0"/>
          <w:numId w:val="7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:rsidR="006C350B" w:rsidRPr="001C0188" w:rsidRDefault="006C350B" w:rsidP="006C350B">
      <w:pPr>
        <w:pStyle w:val="1"/>
        <w:numPr>
          <w:ilvl w:val="0"/>
          <w:numId w:val="7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lastRenderedPageBreak/>
        <w:t>ДОУ укомплектовано педагогическими кадрами полностью, все педагоги с высшим и средним специальны</w:t>
      </w:r>
      <w:r>
        <w:rPr>
          <w:color w:val="000000" w:themeColor="text1"/>
        </w:rPr>
        <w:t>м образованием.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План аттестационных мероприятий на 2022-2023 учебный год выполнен; 2022-2023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вебинарах и др.).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</w:p>
    <w:p w:rsidR="006C350B" w:rsidRPr="001C0188" w:rsidRDefault="006C350B" w:rsidP="006C350B">
      <w:pPr>
        <w:pStyle w:val="11"/>
        <w:keepNext/>
        <w:keepLines/>
        <w:numPr>
          <w:ilvl w:val="1"/>
          <w:numId w:val="2"/>
        </w:numPr>
        <w:tabs>
          <w:tab w:val="left" w:pos="538"/>
        </w:tabs>
        <w:jc w:val="both"/>
        <w:rPr>
          <w:color w:val="000000" w:themeColor="text1"/>
        </w:rPr>
      </w:pPr>
      <w:bookmarkStart w:id="5" w:name="bookmark10"/>
      <w:r w:rsidRPr="001C0188">
        <w:rPr>
          <w:color w:val="000000" w:themeColor="text1"/>
        </w:rPr>
        <w:t>Анализ материально -технических условий реализации ООП ДОУ. Финансовое обеспечение ООП ДОУ.</w:t>
      </w:r>
      <w:bookmarkEnd w:id="5"/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Во всех </w:t>
      </w:r>
      <w:r>
        <w:rPr>
          <w:color w:val="000000" w:themeColor="text1"/>
        </w:rPr>
        <w:t>группах имеются ноутбуки,</w:t>
      </w:r>
      <w:r w:rsidRPr="001C0188">
        <w:rPr>
          <w:color w:val="000000" w:themeColor="text1"/>
        </w:rPr>
        <w:t xml:space="preserve"> телевизоры во всех группах, в старшей группе имеется, что позволяет информатизировать и модернизировать образовательный процесс в полной мере.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:rsidR="006C350B" w:rsidRPr="001C0188" w:rsidRDefault="006C350B" w:rsidP="006C350B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детском саду созданы условия для полноценного воспитания и развития воспитанников.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На территории детского сада оформлены  прогулочные  участки.</w:t>
      </w:r>
    </w:p>
    <w:p w:rsidR="006C350B" w:rsidRPr="001C0188" w:rsidRDefault="006C350B" w:rsidP="006C350B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Все технические средства обучения, учебно-методические комплекты, </w:t>
      </w:r>
      <w:r w:rsidRPr="001C0188">
        <w:rPr>
          <w:color w:val="000000" w:themeColor="text1"/>
        </w:rPr>
        <w:lastRenderedPageBreak/>
        <w:t>наглядный и демонстрационный материал, имеющиеся в дошкольном учреждении,</w:t>
      </w:r>
      <w:r w:rsidRPr="001C0188">
        <w:rPr>
          <w:color w:val="000000" w:themeColor="text1"/>
        </w:rPr>
        <w:tab/>
        <w:t>соответствуют санитарно-гигиеническим нормам и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Анализ финансового обеспечения.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:rsidR="006C350B" w:rsidRPr="001C0188" w:rsidRDefault="006C350B" w:rsidP="006C350B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Материально-техническая</w:t>
      </w:r>
      <w:r w:rsidRPr="001C0188">
        <w:rPr>
          <w:color w:val="000000" w:themeColor="text1"/>
        </w:rPr>
        <w:tab/>
        <w:t>база</w:t>
      </w:r>
      <w:r w:rsidRPr="001C0188">
        <w:rPr>
          <w:color w:val="000000" w:themeColor="text1"/>
        </w:rPr>
        <w:tab/>
        <w:t>позволяет</w:t>
      </w:r>
      <w:r w:rsidRPr="001C0188">
        <w:rPr>
          <w:color w:val="000000" w:themeColor="text1"/>
        </w:rPr>
        <w:tab/>
        <w:t>обеспечивать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>Выводы и предложения: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Анализ деятельности детского сада за 2022-2023 учебный год показал, что учреждение имеет стабильный уровень функционирования:</w:t>
      </w:r>
    </w:p>
    <w:p w:rsidR="006C350B" w:rsidRPr="001C0188" w:rsidRDefault="006C350B" w:rsidP="006C350B">
      <w:pPr>
        <w:pStyle w:val="1"/>
        <w:numPr>
          <w:ilvl w:val="0"/>
          <w:numId w:val="4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приведена в соответствии нормативно-правовая база;</w:t>
      </w:r>
    </w:p>
    <w:p w:rsidR="006C350B" w:rsidRPr="001C0188" w:rsidRDefault="006C350B" w:rsidP="006C350B">
      <w:pPr>
        <w:pStyle w:val="1"/>
        <w:numPr>
          <w:ilvl w:val="0"/>
          <w:numId w:val="4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положительные результаты освоения детьми образовательной программы;</w:t>
      </w:r>
    </w:p>
    <w:p w:rsidR="006C350B" w:rsidRPr="001C0188" w:rsidRDefault="006C350B" w:rsidP="006C350B">
      <w:pPr>
        <w:pStyle w:val="1"/>
        <w:numPr>
          <w:ilvl w:val="0"/>
          <w:numId w:val="4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сложился сплоченный творческий коллектив.</w:t>
      </w:r>
    </w:p>
    <w:p w:rsidR="006C350B" w:rsidRDefault="006C350B" w:rsidP="006C350B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:rsidR="006C350B" w:rsidRDefault="006C350B" w:rsidP="006C350B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:rsidR="006C350B" w:rsidRDefault="006C350B" w:rsidP="006C350B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:rsidR="006C350B" w:rsidRPr="007129EE" w:rsidRDefault="006C350B" w:rsidP="006C350B">
      <w:pPr>
        <w:pStyle w:val="11"/>
        <w:keepNext/>
        <w:keepLines/>
        <w:spacing w:after="280"/>
        <w:ind w:firstLine="320"/>
        <w:jc w:val="both"/>
      </w:pPr>
      <w:r w:rsidRPr="007129EE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28786" wp14:editId="008605D0">
                <wp:simplePos x="0" y="0"/>
                <wp:positionH relativeFrom="page">
                  <wp:posOffset>1511935</wp:posOffset>
                </wp:positionH>
                <wp:positionV relativeFrom="paragraph">
                  <wp:posOffset>12700</wp:posOffset>
                </wp:positionV>
                <wp:extent cx="143510" cy="189230"/>
                <wp:effectExtent l="0" t="0" r="0" b="0"/>
                <wp:wrapSquare wrapText="right"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50B" w:rsidRDefault="006C350B" w:rsidP="006C350B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3287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9.05pt;margin-top:1pt;width:11.3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" filled="f" stroked="f">
                <v:textbox inset="0,0,0,0">
                  <w:txbxContent>
                    <w:p w:rsidR="006C350B" w:rsidRDefault="006C350B" w:rsidP="006C350B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21"/>
      <w:r w:rsidRPr="007129EE">
        <w:rPr>
          <w:b w:val="0"/>
          <w:bCs w:val="0"/>
        </w:rPr>
        <w:t>В</w:t>
      </w:r>
      <w:r w:rsidRPr="007129EE">
        <w:t>ариативные показатели ВСОКО.</w:t>
      </w:r>
      <w:bookmarkEnd w:id="6"/>
    </w:p>
    <w:p w:rsidR="006C350B" w:rsidRPr="001C0188" w:rsidRDefault="006C350B" w:rsidP="006C350B">
      <w:pPr>
        <w:pStyle w:val="11"/>
        <w:keepNext/>
        <w:keepLines/>
        <w:numPr>
          <w:ilvl w:val="1"/>
          <w:numId w:val="5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7" w:name="bookmark12"/>
      <w:r w:rsidRPr="001C0188">
        <w:rPr>
          <w:color w:val="000000" w:themeColor="text1"/>
        </w:rPr>
        <w:t>Удовлетворённость</w:t>
      </w:r>
      <w:r w:rsidRPr="001C0188">
        <w:rPr>
          <w:color w:val="000000" w:themeColor="text1"/>
        </w:rPr>
        <w:tab/>
        <w:t>родителей</w:t>
      </w:r>
      <w:r w:rsidRPr="001C0188">
        <w:rPr>
          <w:color w:val="000000" w:themeColor="text1"/>
        </w:rPr>
        <w:tab/>
        <w:t>качеством</w:t>
      </w:r>
      <w:r w:rsidRPr="001C0188">
        <w:rPr>
          <w:color w:val="000000" w:themeColor="text1"/>
        </w:rPr>
        <w:tab/>
        <w:t>организации</w:t>
      </w:r>
      <w:bookmarkEnd w:id="7"/>
    </w:p>
    <w:p w:rsidR="006C350B" w:rsidRPr="001C0188" w:rsidRDefault="006C350B" w:rsidP="006C350B">
      <w:pPr>
        <w:pStyle w:val="11"/>
        <w:keepNext/>
        <w:keepLines/>
        <w:jc w:val="both"/>
        <w:rPr>
          <w:color w:val="000000" w:themeColor="text1"/>
        </w:rPr>
      </w:pPr>
      <w:r w:rsidRPr="001C0188">
        <w:rPr>
          <w:color w:val="000000" w:themeColor="text1"/>
        </w:rPr>
        <w:t>образовательного процесса в ДОУ.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 2022-2023 учебном году работе с семьёй уделялось достаточно внимания.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2022-2023 уч. год были включены мероприятия, направленные на решение проблем, выявленных в результате анализа работы с семьей в предыдущем учебном году: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По итогам анкетирования родителей можно сделать вывод, что большинство родителей удовлетворяет деятельность детского сада. В опросе приняло участие 1</w:t>
      </w:r>
      <w:r w:rsidR="00B96638">
        <w:rPr>
          <w:color w:val="000000" w:themeColor="text1"/>
        </w:rPr>
        <w:t>30</w:t>
      </w:r>
      <w:r w:rsidRPr="001C0188">
        <w:rPr>
          <w:color w:val="000000" w:themeColor="text1"/>
        </w:rPr>
        <w:t xml:space="preserve"> человека, что составило </w:t>
      </w:r>
      <w:r w:rsidR="00B96638">
        <w:rPr>
          <w:color w:val="000000" w:themeColor="text1"/>
        </w:rPr>
        <w:t>79</w:t>
      </w:r>
      <w:r w:rsidRPr="001C0188">
        <w:rPr>
          <w:color w:val="000000" w:themeColor="text1"/>
        </w:rPr>
        <w:t>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:rsidR="006C350B" w:rsidRPr="001C0188" w:rsidRDefault="006C350B" w:rsidP="006C350B">
      <w:pPr>
        <w:pStyle w:val="1"/>
        <w:ind w:firstLine="7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При анализе анкетирования выявлено следующее: в целом родители удовлетворены работой детского сада (100% - оценка 5 по пятибалльной шкале.).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</w:t>
      </w:r>
      <w:r w:rsidRPr="001C0188">
        <w:rPr>
          <w:color w:val="000000" w:themeColor="text1"/>
        </w:rPr>
        <w:lastRenderedPageBreak/>
        <w:t xml:space="preserve">детском саду. 100 </w:t>
      </w:r>
      <w:r w:rsidRPr="001C0188">
        <w:rPr>
          <w:i/>
          <w:iCs/>
          <w:color w:val="000000" w:themeColor="text1"/>
        </w:rPr>
        <w:t>%</w:t>
      </w:r>
      <w:r w:rsidRPr="001C0188">
        <w:rPr>
          <w:color w:val="000000" w:themeColor="text1"/>
        </w:rPr>
        <w:t xml:space="preserve"> родителей устраивает питание в детском саду.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Продолжать проводить ежегодные мониторинговые исследования «Удовлетворённость родителей качеством услуг МБДОУ д/с №</w:t>
      </w:r>
      <w:r w:rsidR="00762796">
        <w:rPr>
          <w:color w:val="000000" w:themeColor="text1"/>
        </w:rPr>
        <w:t>2</w:t>
      </w:r>
      <w:r w:rsidRPr="001C0188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>
        <w:rPr>
          <w:color w:val="000000" w:themeColor="text1"/>
        </w:rPr>
        <w:t>МБДОУ «Детский сад №2 «Эсят» с.Герменчук</w:t>
      </w:r>
      <w:r w:rsidRPr="001C0188">
        <w:rPr>
          <w:color w:val="000000" w:themeColor="text1"/>
        </w:rPr>
        <w:t>»,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Необходимо выявить конкретные недостатки, наиболее полно изучить потребность родителей услышать их предложения по улучшений работы детского сада, и вынести их на дополнительное обсуждение.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:rsidR="006C350B" w:rsidRPr="001C0188" w:rsidRDefault="006C350B" w:rsidP="006C350B">
      <w:pPr>
        <w:pStyle w:val="1"/>
        <w:spacing w:after="320"/>
        <w:ind w:firstLine="820"/>
        <w:jc w:val="both"/>
        <w:rPr>
          <w:color w:val="000000" w:themeColor="text1"/>
        </w:rPr>
      </w:pPr>
      <w:r w:rsidRPr="001C0188">
        <w:rPr>
          <w:b/>
          <w:bCs/>
          <w:color w:val="000000" w:themeColor="text1"/>
        </w:rPr>
        <w:t xml:space="preserve">Вывод: </w:t>
      </w:r>
      <w:r w:rsidRPr="001C0188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6C350B" w:rsidRPr="001C0188" w:rsidRDefault="006C350B" w:rsidP="006C350B">
      <w:pPr>
        <w:pStyle w:val="1"/>
        <w:numPr>
          <w:ilvl w:val="1"/>
          <w:numId w:val="5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1C0188">
        <w:rPr>
          <w:b/>
          <w:bCs/>
          <w:i/>
          <w:iCs/>
          <w:color w:val="000000" w:themeColor="text1"/>
        </w:rPr>
        <w:t>Анализ адаптации детей к условиям ДОУ.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 xml:space="preserve">С момента поступления ребёнка в группы раннего, младшего возраста воспитатели группы осуществляли наблюдение за протеканием периода адаптации </w:t>
      </w:r>
      <w:r w:rsidRPr="001C0188">
        <w:rPr>
          <w:color w:val="000000" w:themeColor="text1"/>
        </w:rPr>
        <w:lastRenderedPageBreak/>
        <w:t>детей к дошкольному учреждению.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эмоциональное состояние (настроение);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аппетит во время завтрака, обеда, полдника, ужина;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характер сна и длительность засыпания;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проявления активности в игре, на занятиях, в речи;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взаимоотношения с детьми;</w:t>
      </w:r>
    </w:p>
    <w:p w:rsidR="006C350B" w:rsidRPr="001C0188" w:rsidRDefault="006C350B" w:rsidP="006C350B">
      <w:pPr>
        <w:pStyle w:val="1"/>
        <w:numPr>
          <w:ilvl w:val="0"/>
          <w:numId w:val="6"/>
        </w:numPr>
        <w:tabs>
          <w:tab w:val="left" w:pos="265"/>
        </w:tabs>
        <w:ind w:firstLine="0"/>
        <w:rPr>
          <w:color w:val="000000" w:themeColor="text1"/>
        </w:rPr>
      </w:pPr>
      <w:r w:rsidRPr="001C0188">
        <w:rPr>
          <w:color w:val="000000" w:themeColor="text1"/>
        </w:rPr>
        <w:t>взаимоотношения со взрослыми.</w:t>
      </w:r>
    </w:p>
    <w:p w:rsidR="006C350B" w:rsidRPr="001C0188" w:rsidRDefault="006C350B" w:rsidP="006C350B">
      <w:pPr>
        <w:pStyle w:val="1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:rsidR="006C350B" w:rsidRPr="001C0188" w:rsidRDefault="006C350B" w:rsidP="006C350B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Для родителей в период адаптации организованы следующие мероприятия:</w:t>
      </w:r>
      <w:r w:rsidRPr="001C0188">
        <w:rPr>
          <w:color w:val="000000" w:themeColor="text1"/>
        </w:rPr>
        <w:tab/>
        <w:t>индивидуальные памятки и стендовая информация по</w:t>
      </w:r>
    </w:p>
    <w:p w:rsidR="006C350B" w:rsidRPr="001C0188" w:rsidRDefault="006C350B" w:rsidP="006C350B">
      <w:pPr>
        <w:pStyle w:val="1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адаптации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:rsidR="006C350B" w:rsidRPr="001C0188" w:rsidRDefault="006C350B" w:rsidP="006C350B">
      <w:pPr>
        <w:pStyle w:val="1"/>
        <w:spacing w:after="300"/>
        <w:ind w:firstLine="0"/>
        <w:jc w:val="both"/>
        <w:rPr>
          <w:color w:val="000000" w:themeColor="text1"/>
        </w:rPr>
      </w:pPr>
      <w:r w:rsidRPr="001C0188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:rsidR="006C350B" w:rsidRPr="001C0188" w:rsidRDefault="006C350B" w:rsidP="006C350B">
      <w:pPr>
        <w:pStyle w:val="11"/>
        <w:keepNext/>
        <w:keepLines/>
        <w:jc w:val="both"/>
        <w:rPr>
          <w:color w:val="000000" w:themeColor="text1"/>
        </w:rPr>
      </w:pPr>
      <w:bookmarkStart w:id="8" w:name="bookmark15"/>
      <w:r w:rsidRPr="001C0188">
        <w:rPr>
          <w:color w:val="000000" w:themeColor="text1"/>
        </w:rPr>
        <w:t>2.3.Анализ достижений детей на конкурсах, соревнованиях, олимпиадах</w:t>
      </w:r>
      <w:bookmarkEnd w:id="8"/>
    </w:p>
    <w:p w:rsidR="006C350B" w:rsidRPr="001C0188" w:rsidRDefault="006C350B" w:rsidP="006C350B">
      <w:pPr>
        <w:pStyle w:val="1"/>
        <w:spacing w:after="300"/>
        <w:ind w:firstLine="820"/>
        <w:jc w:val="both"/>
        <w:rPr>
          <w:color w:val="000000" w:themeColor="text1"/>
        </w:rPr>
      </w:pPr>
      <w:r w:rsidRPr="001C0188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:rsidR="006C350B" w:rsidRPr="001C0188" w:rsidRDefault="006C350B" w:rsidP="006C3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88">
        <w:rPr>
          <w:rFonts w:ascii="Times New Roman" w:hAnsi="Times New Roman" w:cs="Times New Roman"/>
          <w:b/>
          <w:sz w:val="28"/>
          <w:szCs w:val="28"/>
        </w:rPr>
        <w:t>Участие педагогов в конкурсах в 2022 году:</w:t>
      </w:r>
    </w:p>
    <w:p w:rsidR="006C350B" w:rsidRPr="001C0188" w:rsidRDefault="006C350B" w:rsidP="006C35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8"/>
        <w:gridCol w:w="2099"/>
        <w:gridCol w:w="35"/>
        <w:gridCol w:w="3110"/>
        <w:gridCol w:w="1560"/>
      </w:tblGrid>
      <w:tr w:rsidR="006C350B" w:rsidRPr="001C0188" w:rsidTr="00D43771">
        <w:tc>
          <w:tcPr>
            <w:tcW w:w="567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8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099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Ф.И.О. педагога или ребенка</w:t>
            </w:r>
          </w:p>
        </w:tc>
        <w:tc>
          <w:tcPr>
            <w:tcW w:w="3145" w:type="dxa"/>
            <w:gridSpan w:val="2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56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</w:tr>
      <w:tr w:rsidR="006C350B" w:rsidRPr="001C0188" w:rsidTr="00D43771">
        <w:tc>
          <w:tcPr>
            <w:tcW w:w="10349" w:type="dxa"/>
            <w:gridSpan w:val="6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b/>
                <w:sz w:val="28"/>
                <w:szCs w:val="28"/>
              </w:rPr>
              <w:t>На уровне ДОУ</w:t>
            </w:r>
          </w:p>
        </w:tc>
      </w:tr>
      <w:tr w:rsidR="006C350B" w:rsidRPr="001C0188" w:rsidTr="00D43771">
        <w:tc>
          <w:tcPr>
            <w:tcW w:w="567" w:type="dxa"/>
          </w:tcPr>
          <w:p w:rsidR="006C350B" w:rsidRPr="001C0188" w:rsidRDefault="006C350B" w:rsidP="006C350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1. Смотр-конкурс «Готовность групп к началу </w:t>
            </w:r>
          </w:p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учебного года»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2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  <w:tc>
          <w:tcPr>
            <w:tcW w:w="3110" w:type="dxa"/>
          </w:tcPr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I место - старшая группа 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«Зайчата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место – средняя 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«Медвежата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III место – младшая группа 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«Волчата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6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6C350B" w:rsidRPr="001C0188" w:rsidTr="00D43771">
        <w:tc>
          <w:tcPr>
            <w:tcW w:w="567" w:type="dxa"/>
          </w:tcPr>
          <w:p w:rsidR="006C350B" w:rsidRPr="001C0188" w:rsidRDefault="006C350B" w:rsidP="006C350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2. Смотр-конкурс 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«Осенние фантазии»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gridSpan w:val="2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3110" w:type="dxa"/>
          </w:tcPr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 w:rsidR="00762796">
              <w:rPr>
                <w:rFonts w:ascii="Times New Roman" w:hAnsi="Times New Roman" w:cs="Times New Roman"/>
                <w:sz w:val="28"/>
                <w:szCs w:val="28"/>
              </w:rPr>
              <w:t xml:space="preserve"> место – средняя группа </w:t>
            </w:r>
            <w:r w:rsidR="00762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«Медвежата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C350B" w:rsidRPr="001C0188" w:rsidRDefault="00762796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место – старшая группа «Зайчата</w:t>
            </w:r>
            <w:r w:rsidR="006C350B" w:rsidRPr="001C01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350B" w:rsidRPr="001C0188" w:rsidRDefault="006C350B" w:rsidP="00D43771">
            <w:pPr>
              <w:ind w:left="-117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 w:rsidR="00762796">
              <w:rPr>
                <w:rFonts w:ascii="Times New Roman" w:hAnsi="Times New Roman" w:cs="Times New Roman"/>
                <w:sz w:val="28"/>
                <w:szCs w:val="28"/>
              </w:rPr>
              <w:t>место – младшая группа «Волчата</w:t>
            </w: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6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Грамота </w:t>
            </w:r>
          </w:p>
        </w:tc>
      </w:tr>
      <w:tr w:rsidR="006C350B" w:rsidRPr="001C0188" w:rsidTr="00D43771">
        <w:tc>
          <w:tcPr>
            <w:tcW w:w="567" w:type="dxa"/>
          </w:tcPr>
          <w:p w:rsidR="006C350B" w:rsidRPr="001C0188" w:rsidRDefault="006C350B" w:rsidP="006C350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Конкурс «Воспитатель- 2022»</w:t>
            </w:r>
          </w:p>
        </w:tc>
        <w:tc>
          <w:tcPr>
            <w:tcW w:w="2134" w:type="dxa"/>
            <w:gridSpan w:val="2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  <w:tc>
          <w:tcPr>
            <w:tcW w:w="311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6C350B" w:rsidRPr="001C0188" w:rsidRDefault="00762796" w:rsidP="0076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СолтаеваХ.К</w:t>
            </w:r>
            <w:r w:rsidR="006C350B" w:rsidRPr="001C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350B" w:rsidRPr="001C0188" w:rsidRDefault="006C350B" w:rsidP="0076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6C350B" w:rsidRPr="001C0188" w:rsidRDefault="00762796" w:rsidP="0076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Башаева З.Х</w:t>
            </w:r>
            <w:r w:rsidR="006C350B" w:rsidRPr="001C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350B" w:rsidRPr="001C0188" w:rsidRDefault="006C350B" w:rsidP="0076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6C350B" w:rsidRPr="001C0188" w:rsidRDefault="00762796" w:rsidP="0076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Хасуева Т.С</w:t>
            </w:r>
            <w:r w:rsidR="006C350B" w:rsidRPr="001C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6C350B" w:rsidRPr="001C0188" w:rsidTr="00D43771">
        <w:tc>
          <w:tcPr>
            <w:tcW w:w="10349" w:type="dxa"/>
            <w:gridSpan w:val="6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конкурсы</w:t>
            </w:r>
          </w:p>
        </w:tc>
      </w:tr>
      <w:tr w:rsidR="006C350B" w:rsidRPr="001C0188" w:rsidTr="00D43771">
        <w:tc>
          <w:tcPr>
            <w:tcW w:w="567" w:type="dxa"/>
          </w:tcPr>
          <w:p w:rsidR="006C350B" w:rsidRPr="001C0188" w:rsidRDefault="006C350B" w:rsidP="006C350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:rsidR="006C350B" w:rsidRPr="001C0188" w:rsidRDefault="006C350B" w:rsidP="00D43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Конкурс «Воспитатель- 2022»</w:t>
            </w:r>
          </w:p>
        </w:tc>
        <w:tc>
          <w:tcPr>
            <w:tcW w:w="2134" w:type="dxa"/>
            <w:gridSpan w:val="2"/>
          </w:tcPr>
          <w:p w:rsidR="006C350B" w:rsidRPr="001C0188" w:rsidRDefault="00762796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Солтаева Х.К</w:t>
            </w:r>
            <w:r w:rsidR="006C350B" w:rsidRPr="001C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560" w:type="dxa"/>
          </w:tcPr>
          <w:p w:rsidR="006C350B" w:rsidRPr="001C0188" w:rsidRDefault="006C350B" w:rsidP="00D43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8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6C350B" w:rsidRPr="001C0188" w:rsidRDefault="006C350B" w:rsidP="00762796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C350B" w:rsidRPr="001C0188" w:rsidRDefault="006C350B" w:rsidP="006C350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50B" w:rsidRPr="001C0188" w:rsidRDefault="006C350B" w:rsidP="006C350B">
      <w:pPr>
        <w:pStyle w:val="11"/>
        <w:keepNext/>
        <w:keepLines/>
        <w:tabs>
          <w:tab w:val="left" w:pos="2426"/>
        </w:tabs>
        <w:spacing w:after="260" w:line="233" w:lineRule="auto"/>
      </w:pPr>
      <w:r w:rsidRPr="001C0188">
        <w:t>2.4.</w:t>
      </w:r>
      <w:r>
        <w:t xml:space="preserve"> </w:t>
      </w:r>
      <w:bookmarkStart w:id="9" w:name="bookmark34"/>
      <w:r w:rsidRPr="001C0188">
        <w:t>Анализ медицинского сопровождения, организации питания, обеспечения безопасности.</w:t>
      </w:r>
      <w:bookmarkEnd w:id="9"/>
    </w:p>
    <w:p w:rsidR="006C350B" w:rsidRPr="001C0188" w:rsidRDefault="006C350B" w:rsidP="006C350B">
      <w:pPr>
        <w:pStyle w:val="1"/>
        <w:ind w:left="380" w:firstLine="720"/>
      </w:pPr>
      <w:r w:rsidRPr="001C0188">
        <w:t xml:space="preserve">Медицинское сопровождение в ДОУ осуществляет медицинская сестра. </w:t>
      </w:r>
    </w:p>
    <w:p w:rsidR="006C350B" w:rsidRPr="001C0188" w:rsidRDefault="006C350B" w:rsidP="006C350B">
      <w:pPr>
        <w:pStyle w:val="1"/>
        <w:ind w:left="380" w:firstLine="720"/>
      </w:pPr>
      <w:r w:rsidRPr="001C0188">
        <w:t>В соответствии с планом проводится диспансеризация воспитанников. Для работы медицинского персонала в учреждении созданы соответствующие условия:</w:t>
      </w:r>
    </w:p>
    <w:p w:rsidR="006C350B" w:rsidRPr="001C0188" w:rsidRDefault="006C350B" w:rsidP="006C350B">
      <w:pPr>
        <w:pStyle w:val="1"/>
        <w:ind w:left="1080" w:firstLine="0"/>
      </w:pPr>
      <w:r w:rsidRPr="001C0188">
        <w:t>В медицинском кабинете проводится первичная диагностика заболеваний, оказывается первая медицинская помощь. Медицинский кабинет оборудован инструментарием мониторинга здоровья и физического развития воспитанников (ростомер, весы, давления и т.д.)</w:t>
      </w:r>
    </w:p>
    <w:p w:rsidR="006C350B" w:rsidRPr="001C0188" w:rsidRDefault="006C350B" w:rsidP="006C350B">
      <w:pPr>
        <w:pStyle w:val="1"/>
        <w:tabs>
          <w:tab w:val="left" w:pos="8578"/>
        </w:tabs>
        <w:ind w:left="1080" w:firstLine="0"/>
        <w:jc w:val="both"/>
      </w:pPr>
      <w:r w:rsidRPr="001C0188">
        <w:t>В учреждении имеется здоровьесберегающее оборудование:</w:t>
      </w:r>
      <w:r w:rsidRPr="001C0188">
        <w:tab/>
        <w:t>облучатель</w:t>
      </w:r>
    </w:p>
    <w:p w:rsidR="006C350B" w:rsidRPr="001C0188" w:rsidRDefault="006C350B" w:rsidP="006C350B">
      <w:pPr>
        <w:pStyle w:val="1"/>
        <w:ind w:left="380" w:firstLine="0"/>
        <w:jc w:val="both"/>
      </w:pPr>
      <w:r w:rsidRPr="001C0188">
        <w:t>ультрафиолетовый бактерицидный передвижной, бактерицидные лампы в медицинском блоке. Общее санитарно-гигиеническое состояния ДОУ соответствует требованиям действующих СанПин: питьевой, световой и воздушный режимы поддерживаются в норме. Ежемесячно и ежеквартально медицинской сестрой проводятся анализ посещаемости и заболеваемости детей. Результаты, причины заболеваний обсуждаются на медико-педагогических совещаниях, где принимаются меры по устранению причин заболеваемости, зависящие от дошкольного учреждения.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Анализ заболеваемости детей позволяет сделать вывод о качестве работы всего коллектива ДОУ. Следует выделить основные направления воспитательно</w:t>
      </w:r>
      <w:r w:rsidRPr="001C0188">
        <w:softHyphen/>
        <w:t>-оздоровительной работы с детьми: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spacing w:after="40"/>
        <w:ind w:firstLine="740"/>
      </w:pPr>
      <w:r w:rsidRPr="001C0188">
        <w:t>оценка здоровья ребенка при постоянном и ежедневном контроле состояния;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совместные обходы групп медсестрой, заведующим;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помощь и педагогическая поддержка в период адаптации ребенка к условиям ДОУ;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обеспечение эмоционального благополучия ребенка;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left="1080" w:hanging="340"/>
        <w:jc w:val="both"/>
      </w:pPr>
      <w:r w:rsidRPr="001C0188">
        <w:lastRenderedPageBreak/>
        <w:t>воспитание у дошкольников потребности в здоровом образе жизни; обеспечение сбалансированного питания, профилактика вредных привычек; беседы о последствиях воздействия на организм вредных веществ;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left="1080" w:hanging="340"/>
        <w:jc w:val="both"/>
      </w:pPr>
      <w:r w:rsidRPr="001C0188">
        <w:t>поиск новых эффективных форм взаимодействия с родителями по вопросам закаливания и охраны здоровья детей. Медико-педагогический коллектив дошкольного учреждения уделяет большое внимание закаливающим процедурам. Закаливание проводится воспитателями групп в течение всего года с постепенным усложнением характера, длительности и дозировки с учетом рекомендаций педиатра, состояния здоровья, возрастных и индивидуальных особенностей каждого ребенка.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В ДОУ осуществляется следующие виды закаливания: ежедневная прогулка, утренняя оздоровительная гимнастика, физическая культура в зале и на воздухе, строгое соблюдение режима проветривания помещений, соблюдение оптимального двигательного режима, режима дня, санитарно-просветительная работа с родителями.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Информационные уголки в группах для родителей, уголки в групповых помещениях по безопасности жизнедеятельности воспитанников приведены в соответствие с требованиями санитарных норм и правил. Персонал ДОУ проходит медицинские осмотры и обследования, профессиональную гигиеническую подготовку и аттестацию в установленном порядке. Каждый работник имеет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аттестации.</w:t>
      </w:r>
    </w:p>
    <w:p w:rsidR="006C350B" w:rsidRPr="001C0188" w:rsidRDefault="006C350B" w:rsidP="006C350B">
      <w:pPr>
        <w:pStyle w:val="11"/>
        <w:keepNext/>
        <w:keepLines/>
        <w:ind w:left="1080"/>
      </w:pPr>
      <w:bookmarkStart w:id="10" w:name="bookmark36"/>
      <w:r w:rsidRPr="001C0188">
        <w:t>Выводы и предложения:</w:t>
      </w:r>
      <w:bookmarkEnd w:id="10"/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Проведение обязательного утреннего фильтра, ведение тетради здоровья, позволило не допускать в дошкольное учреждение заболевших детей. Тем самым было сохранено здоровье других детей.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Профилактические прививки выполнены в полном объёме, согласно плану медработника на текущий учебный год.</w:t>
      </w:r>
    </w:p>
    <w:p w:rsidR="006C350B" w:rsidRPr="001C0188" w:rsidRDefault="006C350B" w:rsidP="006C350B">
      <w:pPr>
        <w:pStyle w:val="1"/>
        <w:spacing w:after="280"/>
        <w:ind w:left="380" w:firstLine="720"/>
        <w:jc w:val="both"/>
      </w:pPr>
      <w:r w:rsidRPr="001C0188">
        <w:t>Необходимо проводить профилактическую работу с ослабленными и часто болеющими детьми.</w:t>
      </w:r>
    </w:p>
    <w:p w:rsidR="006C350B" w:rsidRPr="001C0188" w:rsidRDefault="006C350B" w:rsidP="006C350B">
      <w:pPr>
        <w:pStyle w:val="11"/>
        <w:keepNext/>
        <w:keepLines/>
        <w:ind w:left="1080"/>
      </w:pPr>
      <w:bookmarkStart w:id="11" w:name="bookmark38"/>
      <w:r w:rsidRPr="001C0188">
        <w:t>Организация питания</w:t>
      </w:r>
      <w:bookmarkEnd w:id="11"/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</w:t>
      </w:r>
      <w:r w:rsidRPr="001C0188">
        <w:softHyphen/>
        <w:t>психического развития, устойчивости к действиям инфекций и др. неблагоприятных факторов внешней среды.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 xml:space="preserve">Правильно организованное питание обеспечивает организм всеми необходимыми ему пищевыми веществами (белками, жирами, углеводами, витаминами и минеральными солями) и энергией. С целью организации питания </w:t>
      </w:r>
      <w:r w:rsidRPr="001C0188">
        <w:lastRenderedPageBreak/>
        <w:t>воспитанников в учреждении имеется пищеблок. Состав и площади пищеблока позволяют соблюдать поточность технологического процесса приготовления пищи. Питание воспитанников организовано в соответствии с санитарно-эпидемиологическими правилами и нормативами: соблюдается режим питания, выполняются натуральные нормы питания, проводится витаминизация третьего блюда.</w:t>
      </w:r>
    </w:p>
    <w:p w:rsidR="006C350B" w:rsidRPr="001C0188" w:rsidRDefault="006C350B" w:rsidP="006C350B">
      <w:pPr>
        <w:pStyle w:val="1"/>
        <w:spacing w:after="60"/>
        <w:ind w:left="1100" w:firstLine="0"/>
      </w:pPr>
      <w:r w:rsidRPr="001C0188">
        <w:t>Основными принципами организации питания в нашем учреждении являются: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Соответствие энергетической ценности рациона энергозатратам ребенка.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Сбалансированность в рационе всех заменимых и незаменимых пищевых веществ.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left="1100" w:hanging="360"/>
        <w:jc w:val="both"/>
      </w:pPr>
      <w:r w:rsidRPr="001C0188">
        <w:t>Максимальное разнообразие продуктов и блюд, обеспечивающих сбалансированность рациона.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left="1100" w:hanging="360"/>
        <w:jc w:val="both"/>
      </w:pPr>
      <w:r w:rsidRPr="001C0188">
        <w:t>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left="1100" w:hanging="360"/>
        <w:jc w:val="both"/>
      </w:pPr>
      <w:r w:rsidRPr="001C0188">
        <w:t>Оптимальный режим питания, обстановка, формирующая у детей навыки культуры приема пищи.</w:t>
      </w:r>
    </w:p>
    <w:p w:rsidR="006C350B" w:rsidRPr="001C0188" w:rsidRDefault="006C350B" w:rsidP="006C350B">
      <w:pPr>
        <w:pStyle w:val="1"/>
        <w:numPr>
          <w:ilvl w:val="0"/>
          <w:numId w:val="11"/>
        </w:numPr>
        <w:tabs>
          <w:tab w:val="left" w:pos="1095"/>
        </w:tabs>
        <w:ind w:firstLine="740"/>
      </w:pPr>
      <w:r w:rsidRPr="001C0188">
        <w:t>Соблюдение гигиенических требований к питанию (безопасность питания).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Для хранения продуктов используется складские помещения, соответствующие требованиям санитарных правил: на все продукты питания имеются сертификаты, качественные удостоверения, на мешках с крупами - ярлыки.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Питание осуществляется в соответствии с примерным утвержденным 10-ти дневным меню.</w:t>
      </w:r>
    </w:p>
    <w:p w:rsidR="006C350B" w:rsidRPr="001C0188" w:rsidRDefault="006C350B" w:rsidP="006C350B">
      <w:pPr>
        <w:pStyle w:val="1"/>
        <w:spacing w:after="500"/>
        <w:ind w:left="380" w:firstLine="720"/>
        <w:jc w:val="both"/>
      </w:pPr>
      <w:r w:rsidRPr="001C0188">
        <w:t>В ДОУ имеется вся необходимая документация по организации детского питания. На пищеблоке имеется сборник технологических карт, журнал здоровья.</w:t>
      </w:r>
    </w:p>
    <w:p w:rsidR="006C350B" w:rsidRPr="001C0188" w:rsidRDefault="006C350B" w:rsidP="006C350B">
      <w:pPr>
        <w:pStyle w:val="11"/>
        <w:keepNext/>
        <w:keepLines/>
        <w:ind w:left="1100"/>
      </w:pPr>
      <w:bookmarkStart w:id="12" w:name="bookmark40"/>
      <w:r w:rsidRPr="001C0188">
        <w:t>Обеспечение безопасности.</w:t>
      </w:r>
      <w:bookmarkEnd w:id="12"/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территории ДОУ. В дневное время охрану осуществляют сотрудники детского сада, в ночное - сторож. Здание детского сада оборудовано автоматической пожарной сигнализацией.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Обеспечение условий безопасности в учреждении выполняется локальными нормативно-правовыми документами: приказами, инструкциями, положениями. Имеются планы эвакуации.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 xml:space="preserve"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</w:t>
      </w:r>
      <w:r w:rsidRPr="001C0188">
        <w:lastRenderedPageBreak/>
        <w:t>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Имеется план эвакуации, назначены ответственные лица за безопасность. Территория по всему периметру ограждена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 двигаться, играть. С детьми проводятся беседы, занятия по ОБЖ, развлечения по соблюдению правил безопасности на дорогах.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>В ДОУ соблюдаются правила по охране труда, и обеспечивается безопасность жизнедеятельности воспитанников и сотрудников. В учреждении соблюдаются требования пожарной безопасности. Территория, здание и помещения образовательного учреждения соответствуют требованиям охраны труда воспитанников и работников.</w:t>
      </w:r>
    </w:p>
    <w:p w:rsidR="006C350B" w:rsidRPr="001C0188" w:rsidRDefault="006C350B" w:rsidP="006C350B">
      <w:pPr>
        <w:pStyle w:val="11"/>
        <w:keepNext/>
        <w:keepLines/>
        <w:ind w:left="1100"/>
      </w:pPr>
      <w:bookmarkStart w:id="13" w:name="bookmark42"/>
      <w:r w:rsidRPr="001C0188">
        <w:t>Выводы и предложения:</w:t>
      </w:r>
      <w:bookmarkEnd w:id="13"/>
    </w:p>
    <w:p w:rsidR="006C350B" w:rsidRPr="001C0188" w:rsidRDefault="006C350B" w:rsidP="006C350B">
      <w:pPr>
        <w:pStyle w:val="1"/>
        <w:spacing w:after="500"/>
        <w:ind w:left="380" w:firstLine="720"/>
      </w:pPr>
      <w:r w:rsidRPr="001C0188">
        <w:t>В ДОУ создаются условия, обеспечивающие безопасную жизнедеятельность, как воспитанников, так и всех сотрудников учреждения.</w:t>
      </w:r>
    </w:p>
    <w:p w:rsidR="006C350B" w:rsidRPr="001C0188" w:rsidRDefault="006C350B" w:rsidP="006C350B">
      <w:pPr>
        <w:pStyle w:val="11"/>
        <w:keepNext/>
        <w:keepLines/>
      </w:pPr>
      <w:bookmarkStart w:id="14" w:name="bookmark44"/>
      <w:r w:rsidRPr="001C0188">
        <w:t>2.5.Результат внутренней системы оценки качества образования</w:t>
      </w:r>
      <w:bookmarkEnd w:id="14"/>
    </w:p>
    <w:p w:rsidR="006C350B" w:rsidRPr="001C0188" w:rsidRDefault="006C350B" w:rsidP="006C350B">
      <w:pPr>
        <w:pStyle w:val="1"/>
        <w:ind w:left="380" w:firstLine="720"/>
        <w:jc w:val="both"/>
      </w:pPr>
      <w:r w:rsidRPr="001C0188">
        <w:t xml:space="preserve">По результатам внутреннего мониторинга качества образования в </w:t>
      </w:r>
      <w:r w:rsidR="00762796">
        <w:rPr>
          <w:color w:val="000000" w:themeColor="text1"/>
        </w:rPr>
        <w:t>МБДОУ «Детский сад №2 «Эсят» с.Герменчук</w:t>
      </w:r>
      <w:r w:rsidRPr="001C0188">
        <w:rPr>
          <w:color w:val="000000" w:themeColor="text1"/>
        </w:rPr>
        <w:t>»)</w:t>
      </w:r>
      <w:r w:rsidRPr="001C0188">
        <w:t xml:space="preserve"> считать работу коллектива ДОУ удовлетворительной.</w:t>
      </w:r>
    </w:p>
    <w:p w:rsidR="006C350B" w:rsidRPr="001C0188" w:rsidRDefault="006C350B" w:rsidP="006C350B">
      <w:pPr>
        <w:pStyle w:val="1"/>
        <w:spacing w:after="260"/>
        <w:ind w:left="380" w:firstLine="720"/>
        <w:jc w:val="both"/>
      </w:pPr>
      <w:r w:rsidRPr="001C0188">
        <w:t>В ДОУ созданы материально-технические условия для реализации основной образовательной программы, приведена в соответствие нормативно-правовая база, выполняются требования санитарно-эпидемиологических правил и нормативов, достижение положительных результатов освоения детьми образовательной программы, сплоченный творческий педагогический состав и работоспособный коллектив.</w:t>
      </w:r>
    </w:p>
    <w:p w:rsidR="006C350B" w:rsidRPr="001C0188" w:rsidRDefault="006C350B" w:rsidP="006C350B">
      <w:pPr>
        <w:pStyle w:val="1"/>
        <w:ind w:left="1100" w:firstLine="0"/>
      </w:pPr>
      <w:r w:rsidRPr="001C0188">
        <w:t>Перспективные задачи на 2023-2024 учебный год:</w:t>
      </w:r>
    </w:p>
    <w:p w:rsidR="006C350B" w:rsidRPr="001C0188" w:rsidRDefault="006C350B" w:rsidP="006C350B">
      <w:pPr>
        <w:pStyle w:val="1"/>
        <w:numPr>
          <w:ilvl w:val="0"/>
          <w:numId w:val="12"/>
        </w:numPr>
        <w:tabs>
          <w:tab w:val="left" w:pos="1250"/>
        </w:tabs>
        <w:ind w:left="380" w:firstLine="580"/>
        <w:jc w:val="both"/>
      </w:pPr>
      <w:r w:rsidRPr="001C0188">
        <w:t>Повышать качество организации образовательного процесса в соответствие с требованиями ФГОС ДО, запросами родителей (законных представителей) и контингентом воспитанников основной образовательной программы дошкольного образования.</w:t>
      </w:r>
    </w:p>
    <w:p w:rsidR="006C350B" w:rsidRPr="001C0188" w:rsidRDefault="006C350B" w:rsidP="006C350B">
      <w:pPr>
        <w:pStyle w:val="1"/>
        <w:numPr>
          <w:ilvl w:val="0"/>
          <w:numId w:val="12"/>
        </w:numPr>
        <w:tabs>
          <w:tab w:val="left" w:pos="1245"/>
        </w:tabs>
        <w:ind w:left="380" w:firstLine="580"/>
        <w:jc w:val="both"/>
      </w:pPr>
      <w:r w:rsidRPr="001C0188">
        <w:t>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квалификации.</w:t>
      </w:r>
    </w:p>
    <w:p w:rsidR="006C350B" w:rsidRPr="001C0188" w:rsidRDefault="006C350B" w:rsidP="006C350B">
      <w:pPr>
        <w:pStyle w:val="1"/>
        <w:numPr>
          <w:ilvl w:val="0"/>
          <w:numId w:val="12"/>
        </w:numPr>
        <w:tabs>
          <w:tab w:val="left" w:pos="1250"/>
        </w:tabs>
        <w:ind w:left="380" w:firstLine="580"/>
        <w:jc w:val="both"/>
      </w:pPr>
      <w:r w:rsidRPr="001C0188">
        <w:t>Содействовать приобщению родителей к участию в жизни ДОУ через поиск эффективных форм и методов сотрудничества, способствующих формированию активной родительской позиции.</w:t>
      </w:r>
    </w:p>
    <w:p w:rsidR="006C350B" w:rsidRPr="001C0188" w:rsidRDefault="006C350B" w:rsidP="006C350B">
      <w:pPr>
        <w:pStyle w:val="1"/>
        <w:numPr>
          <w:ilvl w:val="0"/>
          <w:numId w:val="12"/>
        </w:numPr>
        <w:tabs>
          <w:tab w:val="left" w:pos="1250"/>
        </w:tabs>
        <w:spacing w:after="120"/>
        <w:ind w:left="380" w:firstLine="580"/>
        <w:jc w:val="both"/>
      </w:pPr>
      <w:r w:rsidRPr="001C0188">
        <w:t xml:space="preserve">Развивать духовно-нравственные основы и ценности через формирование </w:t>
      </w:r>
      <w:r w:rsidRPr="001C0188">
        <w:lastRenderedPageBreak/>
        <w:t>традиций и активизацию поисково-познавательной деятельности детей.</w:t>
      </w:r>
    </w:p>
    <w:p w:rsidR="006C350B" w:rsidRPr="001C0188" w:rsidRDefault="006C350B" w:rsidP="006C350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50B" w:rsidRPr="001C0188" w:rsidRDefault="006C350B" w:rsidP="006C350B">
      <w:pPr>
        <w:autoSpaceDE w:val="0"/>
        <w:autoSpaceDN w:val="0"/>
        <w:ind w:right="-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6C350B" w:rsidRPr="001C0188" w:rsidRDefault="006C350B" w:rsidP="006C350B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            </w:t>
      </w:r>
    </w:p>
    <w:p w:rsidR="006C350B" w:rsidRPr="001C0188" w:rsidRDefault="006C350B" w:rsidP="006C350B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>30.03.2023г.</w:t>
      </w:r>
    </w:p>
    <w:p w:rsidR="006C350B" w:rsidRPr="001C0188" w:rsidRDefault="006C350B" w:rsidP="006C350B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Заведующий                                       </w:t>
      </w:r>
      <w:r w:rsidR="00762796">
        <w:rPr>
          <w:color w:val="000000" w:themeColor="text1"/>
          <w:sz w:val="28"/>
          <w:szCs w:val="28"/>
        </w:rPr>
        <w:t xml:space="preserve">                  А.И.Хасиева</w:t>
      </w:r>
    </w:p>
    <w:p w:rsidR="006C350B" w:rsidRPr="001C0188" w:rsidRDefault="006C350B" w:rsidP="006C350B">
      <w:pPr>
        <w:pStyle w:val="2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>Члены рабочей группы:</w:t>
      </w:r>
    </w:p>
    <w:p w:rsidR="006C350B" w:rsidRPr="001C0188" w:rsidRDefault="00B96638" w:rsidP="006C350B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хозяйством</w:t>
      </w:r>
      <w:r w:rsidR="006C350B" w:rsidRPr="001C01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А.А.Довлетмурзаев</w:t>
      </w:r>
      <w:r w:rsidR="006C350B" w:rsidRPr="001C0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50B" w:rsidRPr="001C0188" w:rsidRDefault="006C350B" w:rsidP="006C350B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воспитатель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>М.Р.Вачалова</w:t>
      </w:r>
    </w:p>
    <w:p w:rsidR="006C350B" w:rsidRPr="001C0188" w:rsidRDefault="006C350B" w:rsidP="006C350B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Медсестра                                                            </w:t>
      </w:r>
      <w:r w:rsidR="00B96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Л.А.Хасбулатова</w:t>
      </w: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Педагог-психолог                                                 </w:t>
      </w:r>
      <w:r w:rsidR="00B96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Р.С-А Саидова</w:t>
      </w:r>
      <w:r w:rsidRPr="001C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350B" w:rsidRPr="001C0188" w:rsidRDefault="006C350B" w:rsidP="006C350B">
      <w:pPr>
        <w:pStyle w:val="1"/>
        <w:spacing w:after="300"/>
        <w:ind w:firstLine="0"/>
        <w:jc w:val="both"/>
        <w:rPr>
          <w:color w:val="000000" w:themeColor="text1"/>
        </w:rPr>
      </w:pPr>
    </w:p>
    <w:p w:rsidR="006C350B" w:rsidRPr="001C0188" w:rsidRDefault="006C350B" w:rsidP="006C350B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1C0188">
        <w:rPr>
          <w:color w:val="000000" w:themeColor="text1"/>
          <w:sz w:val="28"/>
          <w:szCs w:val="28"/>
        </w:rPr>
        <w:t xml:space="preserve"> </w:t>
      </w:r>
    </w:p>
    <w:p w:rsidR="0081233B" w:rsidRDefault="0081233B"/>
    <w:sectPr w:rsidR="0081233B" w:rsidSect="001C0188">
      <w:headerReference w:type="default" r:id="rId8"/>
      <w:footerReference w:type="default" r:id="rId9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7F" w:rsidRDefault="0040787F">
      <w:r>
        <w:separator/>
      </w:r>
    </w:p>
  </w:endnote>
  <w:endnote w:type="continuationSeparator" w:id="0">
    <w:p w:rsidR="0040787F" w:rsidRDefault="0040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FF" w:rsidRDefault="00B966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9C1314" wp14:editId="5694A9C6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DFF" w:rsidRDefault="0040787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C1314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38pt;margin-top:788.2pt;width:9.35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" filled="f" stroked="f">
              <v:textbox style="mso-fit-shape-to-text:t" inset="0,0,0,0">
                <w:txbxContent>
                  <w:p w:rsidR="00A36DFF" w:rsidRDefault="0040787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7F" w:rsidRDefault="0040787F">
      <w:r>
        <w:separator/>
      </w:r>
    </w:p>
  </w:footnote>
  <w:footnote w:type="continuationSeparator" w:id="0">
    <w:p w:rsidR="0040787F" w:rsidRDefault="0040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69661"/>
      <w:docPartObj>
        <w:docPartGallery w:val="Page Numbers (Top of Page)"/>
        <w:docPartUnique/>
      </w:docPartObj>
    </w:sdtPr>
    <w:sdtEndPr/>
    <w:sdtContent>
      <w:p w:rsidR="00344CAA" w:rsidRDefault="00B966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D8">
          <w:rPr>
            <w:noProof/>
          </w:rPr>
          <w:t>18</w:t>
        </w:r>
        <w:r>
          <w:fldChar w:fldCharType="end"/>
        </w:r>
      </w:p>
    </w:sdtContent>
  </w:sdt>
  <w:p w:rsidR="00344CAA" w:rsidRDefault="004078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53BDE"/>
    <w:multiLevelType w:val="multilevel"/>
    <w:tmpl w:val="C57E0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100980"/>
    <w:multiLevelType w:val="multilevel"/>
    <w:tmpl w:val="67349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D555B3"/>
    <w:multiLevelType w:val="multilevel"/>
    <w:tmpl w:val="FFCCB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0B742D"/>
    <w:multiLevelType w:val="multilevel"/>
    <w:tmpl w:val="6C6CF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9479B"/>
    <w:multiLevelType w:val="multilevel"/>
    <w:tmpl w:val="6119479B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60"/>
    <w:rsid w:val="0018032A"/>
    <w:rsid w:val="002F6F9E"/>
    <w:rsid w:val="0040787F"/>
    <w:rsid w:val="006C350B"/>
    <w:rsid w:val="00762796"/>
    <w:rsid w:val="0081233B"/>
    <w:rsid w:val="00AC5494"/>
    <w:rsid w:val="00B122D8"/>
    <w:rsid w:val="00B96638"/>
    <w:rsid w:val="00F0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C9F93-11C3-4EB1-8B6B-6935511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350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6C350B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6C350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6C350B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6C350B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6C350B"/>
    <w:rPr>
      <w:rFonts w:ascii="Times New Roman" w:eastAsia="Times New Roman" w:hAnsi="Times New Roman" w:cs="Times New Roman"/>
      <w:color w:val="363636"/>
    </w:rPr>
  </w:style>
  <w:style w:type="paragraph" w:customStyle="1" w:styleId="1">
    <w:name w:val="Основной текст1"/>
    <w:basedOn w:val="a"/>
    <w:link w:val="a3"/>
    <w:rsid w:val="006C350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6C350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6C350B"/>
    <w:pPr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6C350B"/>
    <w:pPr>
      <w:spacing w:line="250" w:lineRule="auto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6C350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6C350B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6C3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350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6C3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s://esyat.do95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6564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as7877</dc:creator>
  <cp:keywords/>
  <dc:description/>
  <cp:lastModifiedBy>as7877</cp:lastModifiedBy>
  <cp:revision>10</cp:revision>
  <dcterms:created xsi:type="dcterms:W3CDTF">2023-05-10T11:11:00Z</dcterms:created>
  <dcterms:modified xsi:type="dcterms:W3CDTF">2023-05-25T13:27:00Z</dcterms:modified>
</cp:coreProperties>
</file>